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5B727" w14:textId="77777777" w:rsidR="00067AE6" w:rsidRPr="00470E07" w:rsidRDefault="00067AE6" w:rsidP="00A20AF0">
      <w:pPr>
        <w:tabs>
          <w:tab w:val="center" w:pos="3373"/>
        </w:tabs>
        <w:spacing w:after="35"/>
        <w:ind w:left="0" w:firstLine="540"/>
        <w:jc w:val="left"/>
        <w:rPr>
          <w:color w:val="auto"/>
        </w:rPr>
      </w:pPr>
      <w:bookmarkStart w:id="0" w:name="_GoBack"/>
      <w:bookmarkEnd w:id="0"/>
      <w:r w:rsidRPr="00470E07">
        <w:rPr>
          <w:b/>
          <w:color w:val="auto"/>
          <w:sz w:val="24"/>
        </w:rPr>
        <w:tab/>
      </w:r>
    </w:p>
    <w:tbl>
      <w:tblPr>
        <w:tblStyle w:val="TableGrid"/>
        <w:tblW w:w="8359" w:type="dxa"/>
        <w:tblInd w:w="5" w:type="dxa"/>
        <w:tblLook w:val="04A0" w:firstRow="1" w:lastRow="0" w:firstColumn="1" w:lastColumn="0" w:noHBand="0" w:noVBand="1"/>
      </w:tblPr>
      <w:tblGrid>
        <w:gridCol w:w="3235"/>
        <w:gridCol w:w="5124"/>
      </w:tblGrid>
      <w:tr w:rsidR="00470E07" w:rsidRPr="00470E07" w14:paraId="1F164B16" w14:textId="77777777" w:rsidTr="00780B17">
        <w:tc>
          <w:tcPr>
            <w:tcW w:w="3235" w:type="dxa"/>
          </w:tcPr>
          <w:p w14:paraId="19603600" w14:textId="77777777" w:rsidR="005A41FD" w:rsidRPr="00470E07" w:rsidRDefault="005A41FD" w:rsidP="005A41FD">
            <w:pPr>
              <w:tabs>
                <w:tab w:val="center" w:pos="5786"/>
              </w:tabs>
              <w:spacing w:after="0" w:line="240" w:lineRule="auto"/>
              <w:ind w:left="0" w:firstLine="0"/>
              <w:jc w:val="center"/>
              <w:rPr>
                <w:b/>
                <w:color w:val="auto"/>
                <w:szCs w:val="26"/>
              </w:rPr>
            </w:pPr>
            <w:r w:rsidRPr="00470E07">
              <w:rPr>
                <w:b/>
                <w:color w:val="auto"/>
                <w:szCs w:val="26"/>
              </w:rPr>
              <w:t>UỶ BAN NHÂN DÂN</w:t>
            </w:r>
          </w:p>
          <w:p w14:paraId="1B0467E2" w14:textId="77777777" w:rsidR="00067AE6" w:rsidRPr="00470E07" w:rsidRDefault="005A41FD" w:rsidP="005A41FD">
            <w:pPr>
              <w:tabs>
                <w:tab w:val="center" w:pos="5786"/>
              </w:tabs>
              <w:spacing w:after="0" w:line="259" w:lineRule="auto"/>
              <w:ind w:left="0" w:firstLine="0"/>
              <w:jc w:val="center"/>
              <w:rPr>
                <w:b/>
                <w:color w:val="auto"/>
                <w:sz w:val="24"/>
              </w:rPr>
            </w:pPr>
            <w:r w:rsidRPr="00470E07">
              <w:rPr>
                <w:b/>
                <w:color w:val="auto"/>
                <w:szCs w:val="26"/>
              </w:rPr>
              <w:t>HUYỆN QUẢNG ĐIỀN</w:t>
            </w:r>
            <w:r w:rsidRPr="00470E07">
              <w:rPr>
                <w:b/>
                <w:noProof/>
                <w:color w:val="auto"/>
                <w:sz w:val="24"/>
              </w:rPr>
              <w:t xml:space="preserve"> </w:t>
            </w:r>
          </w:p>
          <w:p w14:paraId="13120054" w14:textId="77777777" w:rsidR="00067AE6" w:rsidRPr="00470E07" w:rsidRDefault="00276510" w:rsidP="00780B17">
            <w:pPr>
              <w:tabs>
                <w:tab w:val="center" w:pos="5786"/>
              </w:tabs>
              <w:spacing w:after="0" w:line="259" w:lineRule="auto"/>
              <w:ind w:left="0" w:firstLine="0"/>
              <w:jc w:val="center"/>
              <w:rPr>
                <w:b/>
                <w:color w:val="auto"/>
                <w:sz w:val="24"/>
              </w:rPr>
            </w:pPr>
            <w:r w:rsidRPr="00470E07">
              <w:rPr>
                <w:b/>
                <w:noProof/>
                <w:color w:val="auto"/>
                <w:sz w:val="24"/>
              </w:rPr>
              <mc:AlternateContent>
                <mc:Choice Requires="wps">
                  <w:drawing>
                    <wp:anchor distT="0" distB="0" distL="114300" distR="114300" simplePos="0" relativeHeight="251657728" behindDoc="0" locked="0" layoutInCell="1" allowOverlap="1" wp14:anchorId="4334865A" wp14:editId="51130E20">
                      <wp:simplePos x="0" y="0"/>
                      <wp:positionH relativeFrom="column">
                        <wp:posOffset>595960</wp:posOffset>
                      </wp:positionH>
                      <wp:positionV relativeFrom="paragraph">
                        <wp:posOffset>198755</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B0888E2"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6.95pt,15.65pt" to="109.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" strokecolor="black [3213]" strokeweight=".5pt">
                      <v:stroke dashstyle="3 1" joinstyle="miter"/>
                    </v:line>
                  </w:pict>
                </mc:Fallback>
              </mc:AlternateContent>
            </w:r>
            <w:r w:rsidR="00067AE6" w:rsidRPr="00470E07">
              <w:rPr>
                <w:color w:val="auto"/>
                <w:sz w:val="24"/>
              </w:rPr>
              <w:t>Số:       /QĐ-UBND</w:t>
            </w:r>
          </w:p>
        </w:tc>
        <w:tc>
          <w:tcPr>
            <w:tcW w:w="5124" w:type="dxa"/>
          </w:tcPr>
          <w:p w14:paraId="34A344F9" w14:textId="77777777" w:rsidR="00067AE6" w:rsidRPr="00470E07" w:rsidRDefault="00067AE6" w:rsidP="00780B17">
            <w:pPr>
              <w:tabs>
                <w:tab w:val="center" w:pos="5786"/>
              </w:tabs>
              <w:spacing w:after="0" w:line="259" w:lineRule="auto"/>
              <w:ind w:left="0" w:firstLine="0"/>
              <w:jc w:val="center"/>
              <w:rPr>
                <w:b/>
                <w:color w:val="auto"/>
                <w:sz w:val="24"/>
              </w:rPr>
            </w:pPr>
            <w:r w:rsidRPr="00470E07">
              <w:rPr>
                <w:b/>
                <w:color w:val="auto"/>
                <w:sz w:val="24"/>
              </w:rPr>
              <w:t>CỘNG HOÀ XÃ HỘI CHỦ NGHĨA VIỆT NAM</w:t>
            </w:r>
          </w:p>
          <w:p w14:paraId="7699CF9B" w14:textId="77777777" w:rsidR="00067AE6" w:rsidRPr="00470E07" w:rsidRDefault="00067AE6" w:rsidP="00EE65A7">
            <w:pPr>
              <w:tabs>
                <w:tab w:val="center" w:pos="5407"/>
              </w:tabs>
              <w:spacing w:after="0" w:line="259" w:lineRule="auto"/>
              <w:ind w:left="0" w:firstLine="0"/>
              <w:jc w:val="center"/>
              <w:rPr>
                <w:b/>
                <w:color w:val="auto"/>
                <w:sz w:val="24"/>
              </w:rPr>
            </w:pPr>
            <w:r w:rsidRPr="00470E07">
              <w:rPr>
                <w:b/>
                <w:color w:val="auto"/>
                <w:sz w:val="24"/>
              </w:rPr>
              <w:t>Độc lập - Tự do - Hạnh phúc</w:t>
            </w:r>
          </w:p>
          <w:p w14:paraId="05BE74A2" w14:textId="77777777" w:rsidR="00067AE6" w:rsidRPr="00470E07" w:rsidRDefault="00067AE6" w:rsidP="00780B17">
            <w:pPr>
              <w:tabs>
                <w:tab w:val="center" w:pos="1408"/>
                <w:tab w:val="center" w:pos="5713"/>
              </w:tabs>
              <w:spacing w:after="249" w:line="259" w:lineRule="auto"/>
              <w:ind w:left="0" w:right="-429" w:firstLine="0"/>
              <w:jc w:val="left"/>
              <w:rPr>
                <w:i/>
                <w:color w:val="auto"/>
                <w:sz w:val="24"/>
              </w:rPr>
            </w:pPr>
            <w:r w:rsidRPr="00470E07">
              <w:rPr>
                <w:i/>
                <w:noProof/>
                <w:color w:val="auto"/>
                <w:sz w:val="24"/>
              </w:rPr>
              <mc:AlternateContent>
                <mc:Choice Requires="wps">
                  <w:drawing>
                    <wp:anchor distT="0" distB="0" distL="114300" distR="114300" simplePos="0" relativeHeight="251658752" behindDoc="0" locked="0" layoutInCell="1" allowOverlap="1" wp14:anchorId="6311BCE3" wp14:editId="3A883372">
                      <wp:simplePos x="0" y="0"/>
                      <wp:positionH relativeFrom="column">
                        <wp:posOffset>970915</wp:posOffset>
                      </wp:positionH>
                      <wp:positionV relativeFrom="paragraph">
                        <wp:posOffset>59690</wp:posOffset>
                      </wp:positionV>
                      <wp:extent cx="1257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403CEAC"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6.45pt,4.7pt" to="17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" strokecolor="black [3213]" strokeweight=".5pt">
                      <v:stroke dashstyle="3 1" joinstyle="miter"/>
                    </v:line>
                  </w:pict>
                </mc:Fallback>
              </mc:AlternateContent>
            </w:r>
            <w:r w:rsidRPr="00470E07">
              <w:rPr>
                <w:i/>
                <w:color w:val="auto"/>
                <w:sz w:val="24"/>
              </w:rPr>
              <w:t xml:space="preserve">                               </w:t>
            </w:r>
          </w:p>
          <w:p w14:paraId="768D201F" w14:textId="77777777" w:rsidR="00067AE6" w:rsidRPr="00470E07" w:rsidRDefault="00067AE6" w:rsidP="00470E07">
            <w:pPr>
              <w:tabs>
                <w:tab w:val="center" w:pos="796"/>
                <w:tab w:val="center" w:pos="5713"/>
              </w:tabs>
              <w:spacing w:after="249" w:line="259" w:lineRule="auto"/>
              <w:ind w:left="0" w:firstLine="0"/>
              <w:jc w:val="right"/>
              <w:rPr>
                <w:color w:val="auto"/>
              </w:rPr>
            </w:pPr>
            <w:r w:rsidRPr="00470E07">
              <w:rPr>
                <w:i/>
                <w:color w:val="auto"/>
                <w:sz w:val="24"/>
              </w:rPr>
              <w:t xml:space="preserve"> Huế, ngày      tháng      năm 20</w:t>
            </w:r>
            <w:r w:rsidR="00470E07">
              <w:rPr>
                <w:i/>
                <w:color w:val="auto"/>
                <w:sz w:val="24"/>
              </w:rPr>
              <w:t>23</w:t>
            </w:r>
            <w:r w:rsidRPr="00470E07">
              <w:rPr>
                <w:i/>
                <w:color w:val="auto"/>
                <w:sz w:val="24"/>
              </w:rPr>
              <w:t xml:space="preserve"> </w:t>
            </w:r>
            <w:r w:rsidRPr="00470E07">
              <w:rPr>
                <w:b/>
                <w:color w:val="auto"/>
                <w:sz w:val="24"/>
              </w:rPr>
              <w:t xml:space="preserve"> </w:t>
            </w:r>
          </w:p>
        </w:tc>
      </w:tr>
    </w:tbl>
    <w:p w14:paraId="354B4E5B" w14:textId="77777777" w:rsidR="00067AE6" w:rsidRPr="00470E07" w:rsidRDefault="00067AE6" w:rsidP="00067AE6">
      <w:pPr>
        <w:tabs>
          <w:tab w:val="center" w:pos="5786"/>
        </w:tabs>
        <w:spacing w:after="0" w:line="259" w:lineRule="auto"/>
        <w:ind w:left="0" w:firstLine="0"/>
        <w:jc w:val="center"/>
        <w:rPr>
          <w:color w:val="auto"/>
        </w:rPr>
      </w:pPr>
      <w:r w:rsidRPr="00470E07">
        <w:rPr>
          <w:b/>
          <w:color w:val="auto"/>
        </w:rPr>
        <w:t>QUYẾT ĐỊNH</w:t>
      </w:r>
    </w:p>
    <w:p w14:paraId="2509B7DA" w14:textId="77777777" w:rsidR="00EE65A7" w:rsidRPr="00470E07" w:rsidRDefault="00067AE6" w:rsidP="005A41FD">
      <w:pPr>
        <w:spacing w:after="0" w:line="240" w:lineRule="auto"/>
        <w:ind w:left="45" w:right="45" w:hanging="11"/>
        <w:jc w:val="center"/>
        <w:rPr>
          <w:b/>
          <w:color w:val="auto"/>
          <w:sz w:val="28"/>
          <w:szCs w:val="28"/>
        </w:rPr>
      </w:pPr>
      <w:r w:rsidRPr="00470E07">
        <w:rPr>
          <w:b/>
          <w:color w:val="auto"/>
          <w:sz w:val="28"/>
          <w:szCs w:val="28"/>
        </w:rPr>
        <w:t xml:space="preserve">Phê duyệt </w:t>
      </w:r>
      <w:r w:rsidR="005A41FD" w:rsidRPr="00470E07">
        <w:rPr>
          <w:b/>
          <w:color w:val="auto"/>
          <w:sz w:val="28"/>
          <w:szCs w:val="28"/>
        </w:rPr>
        <w:t>Quy hoạch chi tiết xây dựng tỷ lệ 1/500 Khu dân cư phía Đông đường Nguyễn Vịnh, thị trấn Sịa, Huyện Quảng Điền</w:t>
      </w:r>
    </w:p>
    <w:p w14:paraId="00DEE1EB" w14:textId="77777777" w:rsidR="00067AE6" w:rsidRPr="00470E07" w:rsidRDefault="00067AE6" w:rsidP="00067AE6">
      <w:pPr>
        <w:jc w:val="center"/>
        <w:rPr>
          <w:b/>
          <w:color w:val="auto"/>
        </w:rPr>
      </w:pPr>
    </w:p>
    <w:p w14:paraId="018D9EEF" w14:textId="77777777" w:rsidR="00067AE6" w:rsidRPr="00470E07" w:rsidRDefault="00067AE6" w:rsidP="00067AE6">
      <w:pPr>
        <w:spacing w:after="11" w:line="259" w:lineRule="auto"/>
        <w:ind w:left="11" w:firstLine="0"/>
        <w:jc w:val="center"/>
        <w:rPr>
          <w:color w:val="auto"/>
        </w:rPr>
      </w:pPr>
      <w:r w:rsidRPr="00470E07">
        <w:rPr>
          <w:noProof/>
          <w:color w:val="auto"/>
        </w:rPr>
        <mc:AlternateContent>
          <mc:Choice Requires="wps">
            <w:drawing>
              <wp:anchor distT="0" distB="0" distL="114300" distR="114300" simplePos="0" relativeHeight="251659776" behindDoc="0" locked="0" layoutInCell="1" allowOverlap="1" wp14:anchorId="162A743C" wp14:editId="75B9D0C6">
                <wp:simplePos x="0" y="0"/>
                <wp:positionH relativeFrom="column">
                  <wp:posOffset>2143826</wp:posOffset>
                </wp:positionH>
                <wp:positionV relativeFrom="paragraph">
                  <wp:posOffset>26746</wp:posOffset>
                </wp:positionV>
                <wp:extent cx="1501254"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50125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F7560DD"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8.8pt,2.1pt" to="2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" strokecolor="black [3213]" strokeweight=".5pt">
                <v:stroke dashstyle="3 1" joinstyle="miter"/>
              </v:line>
            </w:pict>
          </mc:Fallback>
        </mc:AlternateContent>
      </w:r>
      <w:r w:rsidRPr="00470E07">
        <w:rPr>
          <w:color w:val="auto"/>
        </w:rPr>
        <w:t xml:space="preserve"> </w:t>
      </w:r>
    </w:p>
    <w:p w14:paraId="3116F0E5" w14:textId="3F2A9B26" w:rsidR="00067AE6" w:rsidRPr="00470E07" w:rsidRDefault="00067AE6" w:rsidP="00DF5E9C">
      <w:pPr>
        <w:tabs>
          <w:tab w:val="center" w:pos="2362"/>
          <w:tab w:val="center" w:pos="4402"/>
        </w:tabs>
        <w:spacing w:after="0" w:line="276" w:lineRule="auto"/>
        <w:ind w:left="0" w:firstLine="0"/>
        <w:jc w:val="center"/>
        <w:rPr>
          <w:color w:val="auto"/>
          <w:sz w:val="28"/>
          <w:szCs w:val="28"/>
        </w:rPr>
      </w:pPr>
      <w:r w:rsidRPr="00470E07">
        <w:rPr>
          <w:b/>
          <w:color w:val="auto"/>
          <w:sz w:val="28"/>
          <w:szCs w:val="28"/>
        </w:rPr>
        <w:t xml:space="preserve">ỦY BAN NHÂN DÂN </w:t>
      </w:r>
      <w:r w:rsidR="00DF5E9C" w:rsidRPr="00DF5E9C">
        <w:rPr>
          <w:b/>
          <w:color w:val="auto"/>
          <w:sz w:val="28"/>
          <w:szCs w:val="28"/>
        </w:rPr>
        <w:t>HUYỆN QUẢNG ĐIỀN</w:t>
      </w:r>
    </w:p>
    <w:p w14:paraId="58245DC3" w14:textId="77777777" w:rsidR="000E7C62" w:rsidRPr="00470E07" w:rsidRDefault="005A41FD" w:rsidP="005A41FD">
      <w:pPr>
        <w:spacing w:after="0" w:line="276" w:lineRule="auto"/>
        <w:ind w:firstLine="540"/>
        <w:rPr>
          <w:i/>
          <w:color w:val="auto"/>
          <w:sz w:val="28"/>
          <w:szCs w:val="28"/>
          <w:lang w:val="nl-NL"/>
        </w:rPr>
      </w:pPr>
      <w:bookmarkStart w:id="1" w:name="_Hlk21444659"/>
      <w:r w:rsidRPr="00470E07">
        <w:rPr>
          <w:i/>
          <w:color w:val="auto"/>
          <w:sz w:val="28"/>
          <w:szCs w:val="28"/>
          <w:lang w:val="nl-NL"/>
        </w:rPr>
        <w:t xml:space="preserve">Căn cứ Luật Tổ chức chính quyền địa phương ngày 19 tháng 6 năm 2015; </w:t>
      </w:r>
    </w:p>
    <w:p w14:paraId="062DE7DC"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Luật Sửa đổi, bổ sung một số điều của Luật Tổ chức Chính phủ và Luật Tổ chức quyền địa phương ngày 22 tháng 11 năm 2019;</w:t>
      </w:r>
    </w:p>
    <w:bookmarkEnd w:id="1"/>
    <w:p w14:paraId="2A248ED5"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Luật Quy hoạch đô thị số 30/2009/QH12 ngày 17 tháng 6 năm 2009;</w:t>
      </w:r>
    </w:p>
    <w:p w14:paraId="578845CA" w14:textId="77777777" w:rsidR="000E7C62" w:rsidRPr="00470E07" w:rsidRDefault="000E7C62" w:rsidP="000E7C62">
      <w:pPr>
        <w:spacing w:after="0" w:line="276" w:lineRule="auto"/>
        <w:ind w:firstLine="540"/>
        <w:rPr>
          <w:i/>
          <w:color w:val="auto"/>
          <w:sz w:val="28"/>
          <w:szCs w:val="28"/>
          <w:lang w:val="nl-NL"/>
        </w:rPr>
      </w:pPr>
      <w:r w:rsidRPr="00470E07">
        <w:rPr>
          <w:rStyle w:val="fontstyle01"/>
          <w:color w:val="auto"/>
        </w:rPr>
        <w:t>Căn cứ Luật Xây dựng ngày 18 tháng 6 năm 2014;</w:t>
      </w:r>
    </w:p>
    <w:p w14:paraId="21EA2A01" w14:textId="77777777" w:rsidR="005A41FD" w:rsidRPr="00470E07" w:rsidRDefault="005A41FD" w:rsidP="005A41FD">
      <w:pPr>
        <w:spacing w:line="276" w:lineRule="auto"/>
        <w:ind w:firstLine="567"/>
        <w:rPr>
          <w:i/>
          <w:color w:val="auto"/>
          <w:sz w:val="28"/>
          <w:szCs w:val="28"/>
        </w:rPr>
      </w:pPr>
      <w:r w:rsidRPr="00470E07">
        <w:rPr>
          <w:i/>
          <w:color w:val="auto"/>
          <w:sz w:val="28"/>
          <w:szCs w:val="28"/>
          <w:lang w:val="nl-NL"/>
        </w:rPr>
        <w:t xml:space="preserve">Căn cứ </w:t>
      </w:r>
      <w:r w:rsidRPr="00470E07">
        <w:rPr>
          <w:i/>
          <w:color w:val="auto"/>
          <w:sz w:val="28"/>
          <w:szCs w:val="28"/>
        </w:rPr>
        <w:t>Luật sửa đổi, bổ sung một số Điều của 37 Luật có liên quan đến quy hoạch số 35/2018/QH14 ngày 20/11/2018;</w:t>
      </w:r>
    </w:p>
    <w:p w14:paraId="2F5A371D" w14:textId="77777777" w:rsidR="005A41FD" w:rsidRPr="00470E07" w:rsidRDefault="005A41FD" w:rsidP="005A41FD">
      <w:pPr>
        <w:spacing w:line="276" w:lineRule="auto"/>
        <w:ind w:firstLine="567"/>
        <w:rPr>
          <w:i/>
          <w:color w:val="auto"/>
          <w:sz w:val="28"/>
          <w:szCs w:val="28"/>
        </w:rPr>
      </w:pPr>
      <w:r w:rsidRPr="00470E07">
        <w:rPr>
          <w:bCs/>
          <w:i/>
          <w:iCs/>
          <w:color w:val="auto"/>
          <w:sz w:val="28"/>
          <w:szCs w:val="28"/>
          <w:shd w:val="clear" w:color="auto" w:fill="FFFFFF"/>
          <w:lang w:val="da-DK"/>
        </w:rPr>
        <w:t>Căn cứ Luật Kiến trúc ngày 13 tháng 6 năm 2019;</w:t>
      </w:r>
    </w:p>
    <w:p w14:paraId="330129B4"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Nghị định số 37/2010/NĐ-CP ngày 07 tháng 04 năm 2010 của Chính phủ về Lập, thẩm định, phê duyệt và quản lý quy hoạch đô thị;</w:t>
      </w:r>
    </w:p>
    <w:p w14:paraId="4EA9B3E2"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Nghị định số 38/2010/NĐ-CP ngày 07 tháng 04 năm 2010 của Chính phủ về việc quản lý không gian, kiến trúc, cảnh quan đô thị;</w:t>
      </w:r>
    </w:p>
    <w:p w14:paraId="5F66C89B"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Nghị định số 72/2019/NĐ-CP ngày 30 tháng 8 năm 2019 của Chính phủ về việc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052AC48B" w14:textId="77777777" w:rsidR="005A41FD" w:rsidRPr="00470E07" w:rsidRDefault="005A41FD" w:rsidP="005A41FD">
      <w:pPr>
        <w:pStyle w:val="BodyText"/>
        <w:widowControl w:val="0"/>
        <w:tabs>
          <w:tab w:val="left" w:pos="742"/>
        </w:tabs>
        <w:spacing w:before="80" w:after="80" w:line="288" w:lineRule="auto"/>
        <w:ind w:firstLine="709"/>
        <w:rPr>
          <w:bCs/>
          <w:i/>
          <w:iCs/>
          <w:shd w:val="clear" w:color="auto" w:fill="FFFFFF"/>
          <w:lang w:val="da-DK"/>
        </w:rPr>
      </w:pPr>
      <w:r w:rsidRPr="00470E07">
        <w:rPr>
          <w:bCs/>
          <w:i/>
          <w:iCs/>
          <w:shd w:val="clear" w:color="auto" w:fill="FFFFFF"/>
          <w:lang w:val="da-DK"/>
        </w:rPr>
        <w:t>Căn cứ Nghị định số 85/2020/NĐ-CP ngày 17 tháng 7 năm 2020 của Chính phủ quy định chi tiết một số điều của Luật Kiến trúc;</w:t>
      </w:r>
    </w:p>
    <w:p w14:paraId="54C2C0FE"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Thông tư 04/2022/TT-BXD ngày 24/10/2022 của Bộ Xây dựng quy định về hồ sơ của nhiệm vụ và đồ án quy hoạch xây dựng vùng liên huyện, quy hoạch xây dựng vùng huyện, quy hoạch đô thị, quy hoạch xây dựng khu chức năng đặc thù  và quy hoạch xây dựng nông thôn;</w:t>
      </w:r>
    </w:p>
    <w:p w14:paraId="4E72A877" w14:textId="77777777" w:rsidR="005A41FD" w:rsidRPr="00470E07" w:rsidRDefault="005A41FD" w:rsidP="005A41FD">
      <w:pPr>
        <w:pStyle w:val="BodyText"/>
        <w:widowControl w:val="0"/>
        <w:tabs>
          <w:tab w:val="left" w:pos="742"/>
        </w:tabs>
        <w:spacing w:before="80" w:after="80" w:line="288" w:lineRule="auto"/>
        <w:ind w:firstLine="709"/>
        <w:rPr>
          <w:bCs/>
          <w:i/>
          <w:iCs/>
          <w:shd w:val="clear" w:color="auto" w:fill="FFFFFF"/>
          <w:lang w:val="da-DK"/>
        </w:rPr>
      </w:pPr>
      <w:r w:rsidRPr="00470E07">
        <w:rPr>
          <w:bCs/>
          <w:i/>
          <w:iCs/>
          <w:shd w:val="clear" w:color="auto" w:fill="FFFFFF"/>
          <w:lang w:val="da-DK"/>
        </w:rPr>
        <w:t xml:space="preserve">Căn cứ  Thông tư số 06/2013/TT-BXD ngày 13 tháng 5 năm 2013 của Bộ Xây dựng hướng dẫn về nội dung thiết kế đô thị; Thông tư số 16/2013/TT-BXD ngày 16 tháng 10 năm 2013 của Bộ Xây dựng về việc sửa đổi, bổ sung một số </w:t>
      </w:r>
      <w:r w:rsidRPr="00470E07">
        <w:rPr>
          <w:bCs/>
          <w:i/>
          <w:iCs/>
          <w:shd w:val="clear" w:color="auto" w:fill="FFFFFF"/>
          <w:lang w:val="da-DK"/>
        </w:rPr>
        <w:lastRenderedPageBreak/>
        <w:t>điều của Thông tư số 06/2013/TT-BXD ngày 13 tháng 5 năm 2013 của Bộ Xây dựng hướng dẫn về nội dung thiết kế đô thị;</w:t>
      </w:r>
    </w:p>
    <w:p w14:paraId="1FB5AF0E" w14:textId="77777777" w:rsidR="005A41FD" w:rsidRPr="00470E07" w:rsidRDefault="005A41FD" w:rsidP="005A41FD">
      <w:pPr>
        <w:spacing w:line="276" w:lineRule="auto"/>
        <w:ind w:firstLine="567"/>
        <w:rPr>
          <w:i/>
          <w:color w:val="auto"/>
          <w:sz w:val="28"/>
          <w:szCs w:val="28"/>
        </w:rPr>
      </w:pPr>
      <w:r w:rsidRPr="00470E07">
        <w:rPr>
          <w:i/>
          <w:color w:val="auto"/>
          <w:sz w:val="28"/>
          <w:szCs w:val="28"/>
        </w:rPr>
        <w:t xml:space="preserve">Căn cứ Quyết định số 678/QĐ-UBND ngày 13/04/2015 của UBND tỉnh Thừa Thiên Huế về việc phê duyệt Điều chỉnh Quy hoạch </w:t>
      </w:r>
      <w:proofErr w:type="gramStart"/>
      <w:r w:rsidRPr="00470E07">
        <w:rPr>
          <w:i/>
          <w:color w:val="auto"/>
          <w:sz w:val="28"/>
          <w:szCs w:val="28"/>
        </w:rPr>
        <w:t>chung</w:t>
      </w:r>
      <w:proofErr w:type="gramEnd"/>
      <w:r w:rsidRPr="00470E07">
        <w:rPr>
          <w:i/>
          <w:color w:val="auto"/>
          <w:sz w:val="28"/>
          <w:szCs w:val="28"/>
        </w:rPr>
        <w:t xml:space="preserve"> thị trấn Sịa, huyện Quảng Điền, tỉnh Thừa Thiên Huế.</w:t>
      </w:r>
    </w:p>
    <w:p w14:paraId="18096D0D" w14:textId="77777777" w:rsidR="005A41FD" w:rsidRPr="00470E07" w:rsidRDefault="005A41FD" w:rsidP="005A41FD">
      <w:pPr>
        <w:spacing w:line="276" w:lineRule="auto"/>
        <w:ind w:firstLine="567"/>
        <w:rPr>
          <w:i/>
          <w:color w:val="auto"/>
          <w:sz w:val="28"/>
          <w:szCs w:val="28"/>
        </w:rPr>
      </w:pPr>
      <w:r w:rsidRPr="00470E07">
        <w:rPr>
          <w:i/>
          <w:color w:val="auto"/>
          <w:sz w:val="28"/>
          <w:szCs w:val="28"/>
        </w:rPr>
        <w:t xml:space="preserve">Căn cứ Quyết định số 1762/QĐ-UBND ngày 25/07/2022 của UBND tỉnh Thừa Thiên Huế về việc phê duyệt điều chỉnh (cục bộ) Điều chỉnh Quy hoạch </w:t>
      </w:r>
      <w:proofErr w:type="gramStart"/>
      <w:r w:rsidRPr="00470E07">
        <w:rPr>
          <w:i/>
          <w:color w:val="auto"/>
          <w:sz w:val="28"/>
          <w:szCs w:val="28"/>
        </w:rPr>
        <w:t>chung</w:t>
      </w:r>
      <w:proofErr w:type="gramEnd"/>
      <w:r w:rsidRPr="00470E07">
        <w:rPr>
          <w:i/>
          <w:color w:val="auto"/>
          <w:sz w:val="28"/>
          <w:szCs w:val="28"/>
        </w:rPr>
        <w:t xml:space="preserve"> thị trấn Sịa, huyện Quảng Điền, tỉnh Thừa Thiên Huế đối với khu vực phía Đông đường Nguyễn Vịnh.</w:t>
      </w:r>
    </w:p>
    <w:p w14:paraId="3CA951B5" w14:textId="77777777" w:rsidR="000E7C62" w:rsidRPr="00470E07" w:rsidRDefault="000E7C62" w:rsidP="005A41FD">
      <w:pPr>
        <w:spacing w:line="276" w:lineRule="auto"/>
        <w:ind w:firstLine="567"/>
        <w:rPr>
          <w:i/>
          <w:color w:val="auto"/>
          <w:sz w:val="28"/>
          <w:szCs w:val="28"/>
        </w:rPr>
      </w:pPr>
      <w:r w:rsidRPr="00470E07">
        <w:rPr>
          <w:i/>
          <w:color w:val="auto"/>
          <w:sz w:val="28"/>
          <w:szCs w:val="28"/>
        </w:rPr>
        <w:t xml:space="preserve">Căn cứ Quyết định số 2547/QĐ-UBND ngày 10/10/2022 của UBND huyện Quảng Điền về việc phê duyệt Nhiệm vụ quy hoạch chi tiết xây dựng (tỷ lệ 1/500) Khu dân cư phía Đông đường Nguyễn Vịnh, thị trấn Sịa, huyện Quảng Điền. </w:t>
      </w:r>
    </w:p>
    <w:p w14:paraId="46B05941" w14:textId="77777777" w:rsidR="000E7C62" w:rsidRPr="00470E07" w:rsidRDefault="000E7C62" w:rsidP="005A41FD">
      <w:pPr>
        <w:spacing w:line="276" w:lineRule="auto"/>
        <w:ind w:firstLine="567"/>
        <w:rPr>
          <w:i/>
          <w:color w:val="auto"/>
          <w:sz w:val="28"/>
          <w:szCs w:val="28"/>
        </w:rPr>
      </w:pPr>
      <w:r w:rsidRPr="00470E07">
        <w:rPr>
          <w:i/>
          <w:color w:val="auto"/>
          <w:sz w:val="28"/>
          <w:szCs w:val="28"/>
        </w:rPr>
        <w:t>Căn cứ Quyết định số 1431/QĐ-UBND ngày 16/06/2023 của UBND tỉnh Thừa Thiên Huế về việc Phê duyệt điều chỉnh (cục bộ) Điều chỉnh Quy hoạch chung thị trấn Sịa, huyện Quảng Điền, tỉnh Thừa Thiên Huế đối với cao độ khu vực lập quy hoạch chi tiết xây dựng Khu dân cư phía Đông đường Nguyễn Vịnh.</w:t>
      </w:r>
    </w:p>
    <w:p w14:paraId="765CFDE8"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Quyết định số 73/2021/QĐ-UBND ngày 26/11/2021 của UBND tỉnh Thừa Thiên Huế về việc Ban hành Quy định về phân công, phân cấp và ủy quyền công tác quy hoạch xây dựng - kiến trúc công trình trên địa bàn tỉnh Thừa Thiên Huế;</w:t>
      </w:r>
    </w:p>
    <w:p w14:paraId="6885B1AD" w14:textId="77777777" w:rsidR="005A41FD" w:rsidRPr="00470E07" w:rsidRDefault="005A41FD" w:rsidP="005A41FD">
      <w:pPr>
        <w:spacing w:line="276" w:lineRule="auto"/>
        <w:ind w:firstLine="567"/>
        <w:rPr>
          <w:i/>
          <w:color w:val="auto"/>
          <w:sz w:val="28"/>
          <w:szCs w:val="28"/>
        </w:rPr>
      </w:pPr>
      <w:r w:rsidRPr="00470E07">
        <w:rPr>
          <w:bCs/>
          <w:i/>
          <w:iCs/>
          <w:color w:val="auto"/>
          <w:sz w:val="28"/>
          <w:szCs w:val="28"/>
          <w:shd w:val="clear" w:color="auto" w:fill="FFFFFF"/>
          <w:lang w:val="da-DK"/>
        </w:rPr>
        <w:t>Xét đề nghị của Trưởng phòng phòng Kinh tế &amp; Hạ tầng huyện Quảng Điền tại Báo cáo thẩm định số     /BCTĐ –KTHT   ngày     tháng    năm 2023.</w:t>
      </w:r>
    </w:p>
    <w:p w14:paraId="6BFE388D" w14:textId="77777777" w:rsidR="00067AE6" w:rsidRPr="00470E07" w:rsidRDefault="00067AE6" w:rsidP="00D73014">
      <w:pPr>
        <w:spacing w:after="0" w:line="276" w:lineRule="auto"/>
        <w:ind w:left="288" w:right="259" w:hanging="14"/>
        <w:jc w:val="center"/>
        <w:rPr>
          <w:color w:val="auto"/>
          <w:sz w:val="28"/>
          <w:szCs w:val="28"/>
          <w:lang w:val="pt-BR"/>
        </w:rPr>
      </w:pPr>
      <w:r w:rsidRPr="00470E07">
        <w:rPr>
          <w:b/>
          <w:color w:val="auto"/>
          <w:sz w:val="28"/>
          <w:szCs w:val="28"/>
          <w:lang w:val="pt-BR"/>
        </w:rPr>
        <w:t xml:space="preserve">QUYẾT ĐỊNH: </w:t>
      </w:r>
    </w:p>
    <w:p w14:paraId="12CC58FC" w14:textId="77777777" w:rsidR="00067AE6" w:rsidRPr="00470E07" w:rsidRDefault="00067AE6" w:rsidP="00D73014">
      <w:pPr>
        <w:tabs>
          <w:tab w:val="center" w:pos="3373"/>
        </w:tabs>
        <w:spacing w:after="0" w:line="276" w:lineRule="auto"/>
        <w:ind w:left="0" w:firstLine="540"/>
        <w:rPr>
          <w:color w:val="auto"/>
          <w:sz w:val="28"/>
          <w:szCs w:val="28"/>
          <w:lang w:val="nl-NL"/>
        </w:rPr>
      </w:pPr>
      <w:r w:rsidRPr="00470E07">
        <w:rPr>
          <w:color w:val="auto"/>
          <w:sz w:val="28"/>
          <w:szCs w:val="28"/>
          <w:lang w:val="pt-BR"/>
        </w:rPr>
        <w:t xml:space="preserve"> </w:t>
      </w:r>
      <w:r w:rsidRPr="00470E07">
        <w:rPr>
          <w:b/>
          <w:color w:val="auto"/>
          <w:sz w:val="28"/>
          <w:szCs w:val="28"/>
          <w:lang w:val="pt-BR"/>
        </w:rPr>
        <w:t xml:space="preserve">Điều 1. </w:t>
      </w:r>
      <w:r w:rsidRPr="00470E07">
        <w:rPr>
          <w:color w:val="auto"/>
          <w:sz w:val="28"/>
          <w:szCs w:val="28"/>
          <w:lang w:val="pt-BR"/>
        </w:rPr>
        <w:t xml:space="preserve">Phê duyệt </w:t>
      </w:r>
      <w:r w:rsidR="005A41FD" w:rsidRPr="00470E07">
        <w:rPr>
          <w:color w:val="auto"/>
          <w:sz w:val="28"/>
          <w:szCs w:val="28"/>
          <w:lang w:val="pt-BR"/>
        </w:rPr>
        <w:t>Quy hoạch chi tiết xây dựng tỷ lệ 1/500 Khu dân cư phía Đông đường Nguyễn Vịnh thị trấn Sịa, Huyện Quảng Điền</w:t>
      </w:r>
      <w:r w:rsidR="00EE65A7" w:rsidRPr="00470E07">
        <w:rPr>
          <w:color w:val="auto"/>
          <w:sz w:val="28"/>
          <w:szCs w:val="28"/>
          <w:lang w:val="pt-BR"/>
        </w:rPr>
        <w:t xml:space="preserve"> </w:t>
      </w:r>
      <w:r w:rsidRPr="00470E07">
        <w:rPr>
          <w:bCs/>
          <w:color w:val="auto"/>
          <w:spacing w:val="-2"/>
          <w:sz w:val="28"/>
          <w:szCs w:val="28"/>
          <w:lang w:val="nl-NL"/>
        </w:rPr>
        <w:t>với những nội dung chủ yếu như sau:</w:t>
      </w:r>
    </w:p>
    <w:p w14:paraId="447E746B" w14:textId="77777777" w:rsidR="00EE65A7" w:rsidRPr="00470E07" w:rsidRDefault="00EE65A7" w:rsidP="00D73014">
      <w:pPr>
        <w:pStyle w:val="ListParagraph"/>
        <w:numPr>
          <w:ilvl w:val="0"/>
          <w:numId w:val="27"/>
        </w:numPr>
        <w:tabs>
          <w:tab w:val="left" w:pos="851"/>
        </w:tabs>
        <w:spacing w:after="0" w:line="276" w:lineRule="auto"/>
        <w:ind w:left="0" w:right="2" w:firstLine="567"/>
        <w:rPr>
          <w:color w:val="auto"/>
          <w:sz w:val="28"/>
          <w:szCs w:val="28"/>
        </w:rPr>
      </w:pPr>
      <w:r w:rsidRPr="00470E07">
        <w:rPr>
          <w:b/>
          <w:color w:val="auto"/>
          <w:sz w:val="28"/>
          <w:szCs w:val="28"/>
          <w:lang w:val="de-DE"/>
        </w:rPr>
        <w:t>Ranh giới quy hoạch:</w:t>
      </w:r>
      <w:r w:rsidRPr="00470E07">
        <w:rPr>
          <w:color w:val="auto"/>
          <w:sz w:val="28"/>
          <w:szCs w:val="28"/>
          <w:lang w:val="nl-NL"/>
        </w:rPr>
        <w:t xml:space="preserve"> </w:t>
      </w:r>
    </w:p>
    <w:p w14:paraId="4245018A" w14:textId="77777777" w:rsidR="005A41FD" w:rsidRPr="00470E07" w:rsidRDefault="005A41FD" w:rsidP="005A41FD">
      <w:pPr>
        <w:tabs>
          <w:tab w:val="left" w:pos="851"/>
        </w:tabs>
        <w:spacing w:after="0" w:line="276" w:lineRule="auto"/>
        <w:ind w:left="0" w:right="2" w:firstLine="567"/>
        <w:rPr>
          <w:color w:val="auto"/>
          <w:sz w:val="28"/>
          <w:szCs w:val="28"/>
          <w:lang w:val="de-DE"/>
        </w:rPr>
      </w:pPr>
      <w:r w:rsidRPr="00470E07">
        <w:rPr>
          <w:color w:val="auto"/>
          <w:sz w:val="28"/>
          <w:szCs w:val="28"/>
          <w:lang w:val="de-DE"/>
        </w:rPr>
        <w:t>Khu đất lập quy hoạch thuộc tổ dân phố Thủ Lễ, thị trấn Sịa, huyện Quảng Điền, tỉnh Thừa Thiên Huế. Ranh giới cụ thể như sau:</w:t>
      </w:r>
    </w:p>
    <w:p w14:paraId="6C58EEB6" w14:textId="77777777" w:rsidR="005A41FD"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Đông: giáp xã Quảng Phước</w:t>
      </w:r>
    </w:p>
    <w:p w14:paraId="2ACAA551" w14:textId="77777777" w:rsidR="005A41FD"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Tây: giáp tỉnh lộ 19 (đường Nguyễn Vịnh).</w:t>
      </w:r>
    </w:p>
    <w:p w14:paraId="3B34EF2A" w14:textId="77777777" w:rsidR="005A41FD"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Bắc: giáp đường Trần Trùng Quang.</w:t>
      </w:r>
    </w:p>
    <w:p w14:paraId="78C7F6D2" w14:textId="77777777" w:rsidR="00EE65A7"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Nam: giáp hói và ruộng lúa.</w:t>
      </w:r>
    </w:p>
    <w:p w14:paraId="2A54CAF4" w14:textId="77777777" w:rsidR="00EE65A7" w:rsidRPr="00470E07" w:rsidRDefault="00EE65A7"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 xml:space="preserve">Quy mô diện tích: </w:t>
      </w:r>
    </w:p>
    <w:p w14:paraId="11FAC571" w14:textId="77777777" w:rsidR="00EE65A7" w:rsidRPr="00470E07" w:rsidRDefault="00EE65A7" w:rsidP="00D73014">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 xml:space="preserve">Diện tích lập quy hoạch: </w:t>
      </w:r>
      <w:r w:rsidR="005A41FD" w:rsidRPr="00470E07">
        <w:rPr>
          <w:b/>
          <w:color w:val="auto"/>
          <w:sz w:val="28"/>
          <w:szCs w:val="28"/>
          <w:lang w:val="nl-NL"/>
        </w:rPr>
        <w:t>230.312,3m</w:t>
      </w:r>
      <w:r w:rsidR="005A41FD" w:rsidRPr="00276510">
        <w:rPr>
          <w:b/>
          <w:color w:val="auto"/>
          <w:sz w:val="28"/>
          <w:szCs w:val="28"/>
          <w:vertAlign w:val="superscript"/>
          <w:lang w:val="nl-NL"/>
        </w:rPr>
        <w:t>2</w:t>
      </w:r>
      <w:r w:rsidRPr="00470E07">
        <w:rPr>
          <w:color w:val="auto"/>
          <w:sz w:val="28"/>
          <w:szCs w:val="28"/>
          <w:lang w:val="de-DE"/>
        </w:rPr>
        <w:t xml:space="preserve">. </w:t>
      </w:r>
    </w:p>
    <w:p w14:paraId="5C752883" w14:textId="77777777" w:rsidR="00EE65A7" w:rsidRPr="00470E07" w:rsidRDefault="00EE65A7"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 xml:space="preserve">Tính chất:  </w:t>
      </w:r>
    </w:p>
    <w:p w14:paraId="15A006BB" w14:textId="77777777" w:rsidR="005A41FD" w:rsidRPr="00470E07" w:rsidRDefault="005A41FD" w:rsidP="005A41FD">
      <w:pPr>
        <w:tabs>
          <w:tab w:val="left" w:pos="851"/>
        </w:tabs>
        <w:spacing w:after="0" w:line="276" w:lineRule="auto"/>
        <w:ind w:left="0" w:right="2" w:firstLine="567"/>
        <w:rPr>
          <w:color w:val="auto"/>
          <w:sz w:val="28"/>
          <w:szCs w:val="28"/>
          <w:lang w:val="nl-NL"/>
        </w:rPr>
      </w:pPr>
      <w:r w:rsidRPr="00470E07">
        <w:rPr>
          <w:color w:val="auto"/>
          <w:sz w:val="28"/>
          <w:szCs w:val="28"/>
          <w:lang w:val="nl-NL"/>
        </w:rPr>
        <w:lastRenderedPageBreak/>
        <w:t xml:space="preserve">Khu dân cư phía Đông đường Nguyễn Vịnh là khu dân cư mới, có đầy đủ các chức năng của một khu đô thị hoàn chỉnh, giữ vai trò bổ trợ chức năng cho đô </w:t>
      </w:r>
      <w:r w:rsidRPr="00470E07">
        <w:rPr>
          <w:color w:val="auto"/>
          <w:sz w:val="28"/>
          <w:szCs w:val="28"/>
          <w:lang w:val="de-DE"/>
        </w:rPr>
        <w:t>thị</w:t>
      </w:r>
      <w:r w:rsidRPr="00470E07">
        <w:rPr>
          <w:color w:val="auto"/>
          <w:sz w:val="28"/>
          <w:szCs w:val="28"/>
          <w:lang w:val="nl-NL"/>
        </w:rPr>
        <w:t xml:space="preserve"> hiện hữu. </w:t>
      </w:r>
    </w:p>
    <w:p w14:paraId="372EDEF1" w14:textId="77777777" w:rsidR="00EE65A7" w:rsidRPr="00470E07" w:rsidRDefault="00EE65A7"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 xml:space="preserve">Dân số khu vực lập quy hoạch: </w:t>
      </w:r>
    </w:p>
    <w:p w14:paraId="1C2BA76F" w14:textId="77777777" w:rsidR="00EE65A7" w:rsidRPr="00470E07" w:rsidRDefault="00EE65A7" w:rsidP="00D73014">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 xml:space="preserve">Tổng dân số quy hoạch: </w:t>
      </w:r>
      <w:r w:rsidR="005A41FD" w:rsidRPr="00470E07">
        <w:rPr>
          <w:color w:val="auto"/>
          <w:sz w:val="28"/>
          <w:szCs w:val="28"/>
        </w:rPr>
        <w:t>2.800 người.</w:t>
      </w:r>
    </w:p>
    <w:p w14:paraId="51C305AB" w14:textId="77777777" w:rsidR="00067AE6" w:rsidRPr="00470E07" w:rsidRDefault="00067AE6"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Cơ cấu sử dụng đất:</w:t>
      </w:r>
    </w:p>
    <w:p w14:paraId="41BD61BD" w14:textId="77777777" w:rsidR="004E1C14" w:rsidRPr="00470E07" w:rsidRDefault="000C1CB1" w:rsidP="004E1C14">
      <w:pPr>
        <w:tabs>
          <w:tab w:val="left" w:pos="851"/>
        </w:tabs>
        <w:spacing w:before="240" w:after="0" w:line="276" w:lineRule="auto"/>
        <w:jc w:val="center"/>
        <w:rPr>
          <w:b/>
          <w:color w:val="auto"/>
          <w:sz w:val="28"/>
          <w:szCs w:val="28"/>
          <w:lang w:val="de-DE"/>
        </w:rPr>
      </w:pPr>
      <w:r w:rsidRPr="00470E07">
        <w:rPr>
          <w:b/>
          <w:bCs/>
          <w:color w:val="auto"/>
          <w:sz w:val="28"/>
          <w:szCs w:val="28"/>
        </w:rPr>
        <w:t>Bảng tổng hợp cơ cấu sử dụng đất</w:t>
      </w:r>
    </w:p>
    <w:tbl>
      <w:tblPr>
        <w:tblW w:w="9007" w:type="dxa"/>
        <w:tblInd w:w="118" w:type="dxa"/>
        <w:tblLook w:val="04A0" w:firstRow="1" w:lastRow="0" w:firstColumn="1" w:lastColumn="0" w:noHBand="0" w:noVBand="1"/>
      </w:tblPr>
      <w:tblGrid>
        <w:gridCol w:w="746"/>
        <w:gridCol w:w="4206"/>
        <w:gridCol w:w="1134"/>
        <w:gridCol w:w="1679"/>
        <w:gridCol w:w="1242"/>
      </w:tblGrid>
      <w:tr w:rsidR="004E1C14" w:rsidRPr="00470E07" w14:paraId="06A9693A" w14:textId="77777777" w:rsidTr="004E1C14">
        <w:trPr>
          <w:trHeight w:val="483"/>
        </w:trPr>
        <w:tc>
          <w:tcPr>
            <w:tcW w:w="74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195B69BA"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STT</w:t>
            </w:r>
          </w:p>
        </w:tc>
        <w:tc>
          <w:tcPr>
            <w:tcW w:w="420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2F3C4C8"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Chức năng sử dụng đất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CD1200C"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Ký hiệu</w:t>
            </w:r>
          </w:p>
        </w:tc>
        <w:tc>
          <w:tcPr>
            <w:tcW w:w="16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C73BB5"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Diện tích </w:t>
            </w:r>
          </w:p>
        </w:tc>
        <w:tc>
          <w:tcPr>
            <w:tcW w:w="12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4A764F"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Tỷ lệ </w:t>
            </w:r>
          </w:p>
        </w:tc>
      </w:tr>
      <w:tr w:rsidR="00470E07" w:rsidRPr="00470E07" w14:paraId="2D8926AD" w14:textId="77777777" w:rsidTr="00EF64E2">
        <w:trPr>
          <w:trHeight w:val="483"/>
        </w:trPr>
        <w:tc>
          <w:tcPr>
            <w:tcW w:w="746" w:type="dxa"/>
            <w:vMerge/>
            <w:tcBorders>
              <w:top w:val="single" w:sz="8" w:space="0" w:color="auto"/>
              <w:left w:val="single" w:sz="8" w:space="0" w:color="auto"/>
              <w:bottom w:val="single" w:sz="4" w:space="0" w:color="000000"/>
              <w:right w:val="single" w:sz="4" w:space="0" w:color="auto"/>
            </w:tcBorders>
            <w:vAlign w:val="center"/>
            <w:hideMark/>
          </w:tcPr>
          <w:p w14:paraId="2C369636" w14:textId="77777777" w:rsidR="004E1C14" w:rsidRPr="00470E07" w:rsidRDefault="004E1C14" w:rsidP="004E1C14">
            <w:pPr>
              <w:spacing w:after="0" w:line="240" w:lineRule="auto"/>
              <w:ind w:left="0" w:firstLine="0"/>
              <w:jc w:val="left"/>
              <w:rPr>
                <w:b/>
                <w:bCs/>
                <w:color w:val="auto"/>
                <w:sz w:val="28"/>
                <w:szCs w:val="28"/>
              </w:rPr>
            </w:pPr>
          </w:p>
        </w:tc>
        <w:tc>
          <w:tcPr>
            <w:tcW w:w="4206" w:type="dxa"/>
            <w:vMerge/>
            <w:tcBorders>
              <w:top w:val="single" w:sz="8" w:space="0" w:color="auto"/>
              <w:left w:val="single" w:sz="4" w:space="0" w:color="auto"/>
              <w:bottom w:val="single" w:sz="4" w:space="0" w:color="000000"/>
              <w:right w:val="single" w:sz="4" w:space="0" w:color="auto"/>
            </w:tcBorders>
            <w:vAlign w:val="center"/>
            <w:hideMark/>
          </w:tcPr>
          <w:p w14:paraId="452D5BAD" w14:textId="77777777" w:rsidR="004E1C14" w:rsidRPr="00470E07" w:rsidRDefault="004E1C14" w:rsidP="004E1C14">
            <w:pPr>
              <w:spacing w:after="0" w:line="240" w:lineRule="auto"/>
              <w:ind w:left="0" w:firstLine="0"/>
              <w:jc w:val="left"/>
              <w:rPr>
                <w:b/>
                <w:bCs/>
                <w:color w:val="auto"/>
                <w:sz w:val="28"/>
                <w:szCs w:val="2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7822CF51" w14:textId="77777777" w:rsidR="004E1C14" w:rsidRPr="00470E07" w:rsidRDefault="004E1C14" w:rsidP="004E1C14">
            <w:pPr>
              <w:spacing w:after="0" w:line="240" w:lineRule="auto"/>
              <w:ind w:left="0" w:firstLine="0"/>
              <w:jc w:val="left"/>
              <w:rPr>
                <w:b/>
                <w:bCs/>
                <w:color w:val="auto"/>
                <w:sz w:val="28"/>
                <w:szCs w:val="28"/>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14:paraId="6A783D9A" w14:textId="77777777" w:rsidR="004E1C14" w:rsidRPr="00470E07" w:rsidRDefault="004E1C14" w:rsidP="004E1C14">
            <w:pPr>
              <w:spacing w:after="0" w:line="240" w:lineRule="auto"/>
              <w:ind w:left="0" w:firstLine="0"/>
              <w:jc w:val="left"/>
              <w:rPr>
                <w:b/>
                <w:bCs/>
                <w:color w:val="auto"/>
                <w:sz w:val="28"/>
                <w:szCs w:val="28"/>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21E01B6F" w14:textId="77777777" w:rsidR="004E1C14" w:rsidRPr="00470E07" w:rsidRDefault="004E1C14" w:rsidP="004E1C14">
            <w:pPr>
              <w:spacing w:after="0" w:line="240" w:lineRule="auto"/>
              <w:ind w:left="0" w:firstLine="0"/>
              <w:jc w:val="left"/>
              <w:rPr>
                <w:b/>
                <w:bCs/>
                <w:color w:val="auto"/>
                <w:sz w:val="28"/>
                <w:szCs w:val="28"/>
              </w:rPr>
            </w:pPr>
          </w:p>
        </w:tc>
      </w:tr>
      <w:tr w:rsidR="004E1C14" w:rsidRPr="00470E07" w14:paraId="2ADE7262" w14:textId="77777777" w:rsidTr="004E1C14">
        <w:trPr>
          <w:trHeight w:val="300"/>
        </w:trPr>
        <w:tc>
          <w:tcPr>
            <w:tcW w:w="746" w:type="dxa"/>
            <w:vMerge/>
            <w:tcBorders>
              <w:top w:val="single" w:sz="8" w:space="0" w:color="auto"/>
              <w:left w:val="single" w:sz="8" w:space="0" w:color="auto"/>
              <w:bottom w:val="single" w:sz="4" w:space="0" w:color="000000"/>
              <w:right w:val="single" w:sz="4" w:space="0" w:color="auto"/>
            </w:tcBorders>
            <w:vAlign w:val="center"/>
            <w:hideMark/>
          </w:tcPr>
          <w:p w14:paraId="019D7AEA" w14:textId="77777777" w:rsidR="004E1C14" w:rsidRPr="00470E07" w:rsidRDefault="004E1C14" w:rsidP="004E1C14">
            <w:pPr>
              <w:spacing w:after="0" w:line="240" w:lineRule="auto"/>
              <w:ind w:left="0" w:firstLine="0"/>
              <w:jc w:val="left"/>
              <w:rPr>
                <w:b/>
                <w:bCs/>
                <w:color w:val="auto"/>
                <w:sz w:val="28"/>
                <w:szCs w:val="28"/>
              </w:rPr>
            </w:pPr>
          </w:p>
        </w:tc>
        <w:tc>
          <w:tcPr>
            <w:tcW w:w="4206" w:type="dxa"/>
            <w:vMerge/>
            <w:tcBorders>
              <w:top w:val="single" w:sz="8" w:space="0" w:color="auto"/>
              <w:left w:val="single" w:sz="4" w:space="0" w:color="auto"/>
              <w:bottom w:val="single" w:sz="4" w:space="0" w:color="000000"/>
              <w:right w:val="single" w:sz="4" w:space="0" w:color="auto"/>
            </w:tcBorders>
            <w:vAlign w:val="center"/>
            <w:hideMark/>
          </w:tcPr>
          <w:p w14:paraId="1181221A" w14:textId="77777777" w:rsidR="004E1C14" w:rsidRPr="00470E07" w:rsidRDefault="004E1C14" w:rsidP="004E1C14">
            <w:pPr>
              <w:spacing w:after="0" w:line="240" w:lineRule="auto"/>
              <w:ind w:left="0" w:firstLine="0"/>
              <w:jc w:val="left"/>
              <w:rPr>
                <w:b/>
                <w:bCs/>
                <w:color w:val="auto"/>
                <w:sz w:val="28"/>
                <w:szCs w:val="2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2205F0AD" w14:textId="77777777" w:rsidR="004E1C14" w:rsidRPr="00470E07" w:rsidRDefault="004E1C14" w:rsidP="004E1C14">
            <w:pPr>
              <w:spacing w:after="0" w:line="240" w:lineRule="auto"/>
              <w:ind w:left="0" w:firstLine="0"/>
              <w:jc w:val="left"/>
              <w:rPr>
                <w:b/>
                <w:bCs/>
                <w:color w:val="auto"/>
                <w:sz w:val="28"/>
                <w:szCs w:val="28"/>
              </w:rPr>
            </w:pPr>
          </w:p>
        </w:tc>
        <w:tc>
          <w:tcPr>
            <w:tcW w:w="1679" w:type="dxa"/>
            <w:tcBorders>
              <w:top w:val="nil"/>
              <w:left w:val="nil"/>
              <w:bottom w:val="single" w:sz="4" w:space="0" w:color="auto"/>
              <w:right w:val="single" w:sz="4" w:space="0" w:color="auto"/>
            </w:tcBorders>
            <w:shd w:val="clear" w:color="auto" w:fill="auto"/>
            <w:hideMark/>
          </w:tcPr>
          <w:p w14:paraId="58EEE8C9"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m2</w:t>
            </w:r>
          </w:p>
        </w:tc>
        <w:tc>
          <w:tcPr>
            <w:tcW w:w="1242" w:type="dxa"/>
            <w:tcBorders>
              <w:top w:val="nil"/>
              <w:left w:val="nil"/>
              <w:bottom w:val="single" w:sz="4" w:space="0" w:color="auto"/>
              <w:right w:val="single" w:sz="4" w:space="0" w:color="auto"/>
            </w:tcBorders>
            <w:shd w:val="clear" w:color="auto" w:fill="auto"/>
            <w:hideMark/>
          </w:tcPr>
          <w:p w14:paraId="60655799"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w:t>
            </w:r>
          </w:p>
        </w:tc>
      </w:tr>
      <w:tr w:rsidR="004E1C14" w:rsidRPr="00470E07" w14:paraId="1428AF96"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32D6DF5C"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1</w:t>
            </w:r>
          </w:p>
        </w:tc>
        <w:tc>
          <w:tcPr>
            <w:tcW w:w="4206" w:type="dxa"/>
            <w:tcBorders>
              <w:top w:val="nil"/>
              <w:left w:val="nil"/>
              <w:bottom w:val="single" w:sz="4" w:space="0" w:color="auto"/>
              <w:right w:val="single" w:sz="4" w:space="0" w:color="auto"/>
            </w:tcBorders>
            <w:shd w:val="clear" w:color="auto" w:fill="auto"/>
            <w:noWrap/>
            <w:vAlign w:val="bottom"/>
            <w:hideMark/>
          </w:tcPr>
          <w:p w14:paraId="7843AA61"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nhà ở</w:t>
            </w:r>
          </w:p>
        </w:tc>
        <w:tc>
          <w:tcPr>
            <w:tcW w:w="1134" w:type="dxa"/>
            <w:tcBorders>
              <w:top w:val="nil"/>
              <w:left w:val="nil"/>
              <w:bottom w:val="single" w:sz="4" w:space="0" w:color="auto"/>
              <w:right w:val="single" w:sz="4" w:space="0" w:color="auto"/>
            </w:tcBorders>
            <w:shd w:val="clear" w:color="auto" w:fill="auto"/>
            <w:noWrap/>
            <w:vAlign w:val="bottom"/>
            <w:hideMark/>
          </w:tcPr>
          <w:p w14:paraId="56EC42E6"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nil"/>
              <w:left w:val="nil"/>
              <w:bottom w:val="single" w:sz="4" w:space="0" w:color="auto"/>
              <w:right w:val="single" w:sz="4" w:space="0" w:color="auto"/>
            </w:tcBorders>
            <w:shd w:val="clear" w:color="auto" w:fill="auto"/>
            <w:noWrap/>
            <w:vAlign w:val="bottom"/>
            <w:hideMark/>
          </w:tcPr>
          <w:p w14:paraId="40CF4E8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71.900,2 </w:t>
            </w:r>
          </w:p>
        </w:tc>
        <w:tc>
          <w:tcPr>
            <w:tcW w:w="1242" w:type="dxa"/>
            <w:tcBorders>
              <w:top w:val="nil"/>
              <w:left w:val="nil"/>
              <w:bottom w:val="single" w:sz="4" w:space="0" w:color="auto"/>
              <w:right w:val="single" w:sz="4" w:space="0" w:color="auto"/>
            </w:tcBorders>
            <w:shd w:val="clear" w:color="auto" w:fill="auto"/>
            <w:noWrap/>
            <w:vAlign w:val="bottom"/>
            <w:hideMark/>
          </w:tcPr>
          <w:p w14:paraId="6C04EDEE"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31,4 </w:t>
            </w:r>
          </w:p>
        </w:tc>
      </w:tr>
      <w:tr w:rsidR="004E1C14" w:rsidRPr="00470E07" w14:paraId="575FFDC3"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7E4C529"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1.1</w:t>
            </w:r>
          </w:p>
        </w:tc>
        <w:tc>
          <w:tcPr>
            <w:tcW w:w="4206" w:type="dxa"/>
            <w:tcBorders>
              <w:top w:val="nil"/>
              <w:left w:val="nil"/>
              <w:bottom w:val="single" w:sz="4" w:space="0" w:color="auto"/>
              <w:right w:val="single" w:sz="4" w:space="0" w:color="auto"/>
            </w:tcBorders>
            <w:shd w:val="clear" w:color="auto" w:fill="auto"/>
            <w:noWrap/>
            <w:vAlign w:val="bottom"/>
            <w:hideMark/>
          </w:tcPr>
          <w:p w14:paraId="1E6CB48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liền kề</w:t>
            </w:r>
          </w:p>
        </w:tc>
        <w:tc>
          <w:tcPr>
            <w:tcW w:w="1134" w:type="dxa"/>
            <w:tcBorders>
              <w:top w:val="nil"/>
              <w:left w:val="nil"/>
              <w:bottom w:val="single" w:sz="4" w:space="0" w:color="auto"/>
              <w:right w:val="single" w:sz="4" w:space="0" w:color="auto"/>
            </w:tcBorders>
            <w:shd w:val="clear" w:color="auto" w:fill="auto"/>
            <w:noWrap/>
            <w:vAlign w:val="bottom"/>
            <w:hideMark/>
          </w:tcPr>
          <w:p w14:paraId="4B56519F"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LK </w:t>
            </w:r>
          </w:p>
        </w:tc>
        <w:tc>
          <w:tcPr>
            <w:tcW w:w="1679" w:type="dxa"/>
            <w:tcBorders>
              <w:top w:val="nil"/>
              <w:left w:val="nil"/>
              <w:bottom w:val="single" w:sz="4" w:space="0" w:color="auto"/>
              <w:right w:val="single" w:sz="4" w:space="0" w:color="auto"/>
            </w:tcBorders>
            <w:shd w:val="clear" w:color="auto" w:fill="auto"/>
            <w:noWrap/>
            <w:vAlign w:val="bottom"/>
            <w:hideMark/>
          </w:tcPr>
          <w:p w14:paraId="49860B8A"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51.253,9 </w:t>
            </w:r>
          </w:p>
        </w:tc>
        <w:tc>
          <w:tcPr>
            <w:tcW w:w="1242" w:type="dxa"/>
            <w:tcBorders>
              <w:top w:val="nil"/>
              <w:left w:val="nil"/>
              <w:bottom w:val="single" w:sz="4" w:space="0" w:color="auto"/>
              <w:right w:val="single" w:sz="4" w:space="0" w:color="auto"/>
            </w:tcBorders>
            <w:shd w:val="clear" w:color="auto" w:fill="auto"/>
            <w:noWrap/>
            <w:vAlign w:val="bottom"/>
            <w:hideMark/>
          </w:tcPr>
          <w:p w14:paraId="3675919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22,4 </w:t>
            </w:r>
          </w:p>
        </w:tc>
      </w:tr>
      <w:tr w:rsidR="004E1C14" w:rsidRPr="00470E07" w14:paraId="04B36BCF"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89717DB"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1.2</w:t>
            </w:r>
          </w:p>
        </w:tc>
        <w:tc>
          <w:tcPr>
            <w:tcW w:w="4206" w:type="dxa"/>
            <w:tcBorders>
              <w:top w:val="nil"/>
              <w:left w:val="nil"/>
              <w:bottom w:val="single" w:sz="4" w:space="0" w:color="auto"/>
              <w:right w:val="single" w:sz="4" w:space="0" w:color="auto"/>
            </w:tcBorders>
            <w:shd w:val="clear" w:color="auto" w:fill="auto"/>
            <w:noWrap/>
            <w:vAlign w:val="bottom"/>
            <w:hideMark/>
          </w:tcPr>
          <w:p w14:paraId="777AE341"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biệt thự</w:t>
            </w:r>
          </w:p>
        </w:tc>
        <w:tc>
          <w:tcPr>
            <w:tcW w:w="1134" w:type="dxa"/>
            <w:tcBorders>
              <w:top w:val="nil"/>
              <w:left w:val="nil"/>
              <w:bottom w:val="single" w:sz="4" w:space="0" w:color="auto"/>
              <w:right w:val="single" w:sz="4" w:space="0" w:color="auto"/>
            </w:tcBorders>
            <w:shd w:val="clear" w:color="auto" w:fill="auto"/>
            <w:noWrap/>
            <w:vAlign w:val="bottom"/>
            <w:hideMark/>
          </w:tcPr>
          <w:p w14:paraId="406D2561"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BT </w:t>
            </w:r>
          </w:p>
        </w:tc>
        <w:tc>
          <w:tcPr>
            <w:tcW w:w="1679" w:type="dxa"/>
            <w:tcBorders>
              <w:top w:val="nil"/>
              <w:left w:val="nil"/>
              <w:bottom w:val="single" w:sz="4" w:space="0" w:color="auto"/>
              <w:right w:val="single" w:sz="4" w:space="0" w:color="auto"/>
            </w:tcBorders>
            <w:shd w:val="clear" w:color="auto" w:fill="auto"/>
            <w:noWrap/>
            <w:vAlign w:val="bottom"/>
            <w:hideMark/>
          </w:tcPr>
          <w:p w14:paraId="363FE251"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11.306,1 </w:t>
            </w:r>
          </w:p>
        </w:tc>
        <w:tc>
          <w:tcPr>
            <w:tcW w:w="1242" w:type="dxa"/>
            <w:tcBorders>
              <w:top w:val="nil"/>
              <w:left w:val="nil"/>
              <w:bottom w:val="single" w:sz="4" w:space="0" w:color="auto"/>
              <w:right w:val="single" w:sz="4" w:space="0" w:color="auto"/>
            </w:tcBorders>
            <w:shd w:val="clear" w:color="auto" w:fill="auto"/>
            <w:noWrap/>
            <w:vAlign w:val="bottom"/>
            <w:hideMark/>
          </w:tcPr>
          <w:p w14:paraId="4BD9FC5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4,9 </w:t>
            </w:r>
          </w:p>
        </w:tc>
      </w:tr>
      <w:tr w:rsidR="004E1C14" w:rsidRPr="00470E07" w14:paraId="149C2C8F"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23B8683"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1.3</w:t>
            </w:r>
          </w:p>
        </w:tc>
        <w:tc>
          <w:tcPr>
            <w:tcW w:w="4206" w:type="dxa"/>
            <w:tcBorders>
              <w:top w:val="nil"/>
              <w:left w:val="nil"/>
              <w:bottom w:val="single" w:sz="4" w:space="0" w:color="auto"/>
              <w:right w:val="single" w:sz="4" w:space="0" w:color="auto"/>
            </w:tcBorders>
            <w:shd w:val="clear" w:color="auto" w:fill="auto"/>
            <w:noWrap/>
            <w:vAlign w:val="bottom"/>
            <w:hideMark/>
          </w:tcPr>
          <w:p w14:paraId="70A45722"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tái định cư</w:t>
            </w:r>
          </w:p>
        </w:tc>
        <w:tc>
          <w:tcPr>
            <w:tcW w:w="1134" w:type="dxa"/>
            <w:tcBorders>
              <w:top w:val="nil"/>
              <w:left w:val="nil"/>
              <w:bottom w:val="single" w:sz="4" w:space="0" w:color="auto"/>
              <w:right w:val="single" w:sz="4" w:space="0" w:color="auto"/>
            </w:tcBorders>
            <w:shd w:val="clear" w:color="auto" w:fill="auto"/>
            <w:noWrap/>
            <w:vAlign w:val="bottom"/>
            <w:hideMark/>
          </w:tcPr>
          <w:p w14:paraId="6BAFA3D1"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TDC </w:t>
            </w:r>
          </w:p>
        </w:tc>
        <w:tc>
          <w:tcPr>
            <w:tcW w:w="1679" w:type="dxa"/>
            <w:tcBorders>
              <w:top w:val="nil"/>
              <w:left w:val="nil"/>
              <w:bottom w:val="single" w:sz="4" w:space="0" w:color="auto"/>
              <w:right w:val="single" w:sz="4" w:space="0" w:color="auto"/>
            </w:tcBorders>
            <w:shd w:val="clear" w:color="auto" w:fill="auto"/>
            <w:noWrap/>
            <w:vAlign w:val="bottom"/>
            <w:hideMark/>
          </w:tcPr>
          <w:p w14:paraId="4C2C7B7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926,3 </w:t>
            </w:r>
          </w:p>
        </w:tc>
        <w:tc>
          <w:tcPr>
            <w:tcW w:w="1242" w:type="dxa"/>
            <w:tcBorders>
              <w:top w:val="nil"/>
              <w:left w:val="nil"/>
              <w:bottom w:val="single" w:sz="4" w:space="0" w:color="auto"/>
              <w:right w:val="single" w:sz="4" w:space="0" w:color="auto"/>
            </w:tcBorders>
            <w:shd w:val="clear" w:color="auto" w:fill="auto"/>
            <w:noWrap/>
            <w:vAlign w:val="bottom"/>
            <w:hideMark/>
          </w:tcPr>
          <w:p w14:paraId="618A6045"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0,4 </w:t>
            </w:r>
          </w:p>
        </w:tc>
      </w:tr>
      <w:tr w:rsidR="004E1C14" w:rsidRPr="00470E07" w14:paraId="0E3E27E6"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4666163B"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1.4</w:t>
            </w:r>
          </w:p>
        </w:tc>
        <w:tc>
          <w:tcPr>
            <w:tcW w:w="4206" w:type="dxa"/>
            <w:tcBorders>
              <w:top w:val="nil"/>
              <w:left w:val="nil"/>
              <w:bottom w:val="single" w:sz="4" w:space="0" w:color="auto"/>
              <w:right w:val="single" w:sz="4" w:space="0" w:color="auto"/>
            </w:tcBorders>
            <w:shd w:val="clear" w:color="auto" w:fill="auto"/>
            <w:noWrap/>
            <w:vAlign w:val="bottom"/>
            <w:hideMark/>
          </w:tcPr>
          <w:p w14:paraId="556FBCAF"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hiện trạng</w:t>
            </w:r>
          </w:p>
        </w:tc>
        <w:tc>
          <w:tcPr>
            <w:tcW w:w="1134" w:type="dxa"/>
            <w:tcBorders>
              <w:top w:val="nil"/>
              <w:left w:val="nil"/>
              <w:bottom w:val="single" w:sz="4" w:space="0" w:color="auto"/>
              <w:right w:val="single" w:sz="4" w:space="0" w:color="auto"/>
            </w:tcBorders>
            <w:shd w:val="clear" w:color="auto" w:fill="auto"/>
            <w:noWrap/>
            <w:vAlign w:val="bottom"/>
            <w:hideMark/>
          </w:tcPr>
          <w:p w14:paraId="3AA66AF4"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OHT </w:t>
            </w:r>
          </w:p>
        </w:tc>
        <w:tc>
          <w:tcPr>
            <w:tcW w:w="1679" w:type="dxa"/>
            <w:tcBorders>
              <w:top w:val="nil"/>
              <w:left w:val="nil"/>
              <w:bottom w:val="single" w:sz="4" w:space="0" w:color="auto"/>
              <w:right w:val="single" w:sz="4" w:space="0" w:color="auto"/>
            </w:tcBorders>
            <w:shd w:val="clear" w:color="auto" w:fill="auto"/>
            <w:noWrap/>
            <w:vAlign w:val="bottom"/>
            <w:hideMark/>
          </w:tcPr>
          <w:p w14:paraId="1D61E344"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8.413,9 </w:t>
            </w:r>
          </w:p>
        </w:tc>
        <w:tc>
          <w:tcPr>
            <w:tcW w:w="1242" w:type="dxa"/>
            <w:tcBorders>
              <w:top w:val="nil"/>
              <w:left w:val="nil"/>
              <w:bottom w:val="single" w:sz="4" w:space="0" w:color="auto"/>
              <w:right w:val="single" w:sz="4" w:space="0" w:color="auto"/>
            </w:tcBorders>
            <w:shd w:val="clear" w:color="auto" w:fill="auto"/>
            <w:noWrap/>
            <w:vAlign w:val="bottom"/>
            <w:hideMark/>
          </w:tcPr>
          <w:p w14:paraId="4F586C43"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3,7 </w:t>
            </w:r>
          </w:p>
        </w:tc>
      </w:tr>
      <w:tr w:rsidR="004E1C14" w:rsidRPr="00470E07" w14:paraId="0E815AE8"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018D6911"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2</w:t>
            </w:r>
          </w:p>
        </w:tc>
        <w:tc>
          <w:tcPr>
            <w:tcW w:w="4206" w:type="dxa"/>
            <w:tcBorders>
              <w:top w:val="nil"/>
              <w:left w:val="nil"/>
              <w:bottom w:val="single" w:sz="4" w:space="0" w:color="auto"/>
              <w:right w:val="single" w:sz="4" w:space="0" w:color="auto"/>
            </w:tcBorders>
            <w:shd w:val="clear" w:color="auto" w:fill="auto"/>
            <w:noWrap/>
            <w:vAlign w:val="bottom"/>
            <w:hideMark/>
          </w:tcPr>
          <w:p w14:paraId="290461BB"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công trình hạ tầng xã hội</w:t>
            </w:r>
          </w:p>
        </w:tc>
        <w:tc>
          <w:tcPr>
            <w:tcW w:w="1134" w:type="dxa"/>
            <w:tcBorders>
              <w:top w:val="nil"/>
              <w:left w:val="nil"/>
              <w:bottom w:val="single" w:sz="4" w:space="0" w:color="auto"/>
              <w:right w:val="single" w:sz="4" w:space="0" w:color="auto"/>
            </w:tcBorders>
            <w:shd w:val="clear" w:color="auto" w:fill="auto"/>
            <w:noWrap/>
            <w:vAlign w:val="bottom"/>
            <w:hideMark/>
          </w:tcPr>
          <w:p w14:paraId="2826116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nil"/>
              <w:left w:val="nil"/>
              <w:bottom w:val="single" w:sz="4" w:space="0" w:color="auto"/>
              <w:right w:val="single" w:sz="4" w:space="0" w:color="auto"/>
            </w:tcBorders>
            <w:shd w:val="clear" w:color="auto" w:fill="auto"/>
            <w:noWrap/>
            <w:vAlign w:val="bottom"/>
            <w:hideMark/>
          </w:tcPr>
          <w:p w14:paraId="5775C8C2"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57.973,0 </w:t>
            </w:r>
          </w:p>
        </w:tc>
        <w:tc>
          <w:tcPr>
            <w:tcW w:w="1242" w:type="dxa"/>
            <w:tcBorders>
              <w:top w:val="nil"/>
              <w:left w:val="nil"/>
              <w:bottom w:val="single" w:sz="4" w:space="0" w:color="auto"/>
              <w:right w:val="single" w:sz="4" w:space="0" w:color="auto"/>
            </w:tcBorders>
            <w:shd w:val="clear" w:color="auto" w:fill="auto"/>
            <w:noWrap/>
            <w:vAlign w:val="bottom"/>
            <w:hideMark/>
          </w:tcPr>
          <w:p w14:paraId="5CA3AF1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25,1 </w:t>
            </w:r>
          </w:p>
        </w:tc>
      </w:tr>
      <w:tr w:rsidR="004E1C14" w:rsidRPr="00470E07" w14:paraId="5F8EB323"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3891D52"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2.1</w:t>
            </w:r>
          </w:p>
        </w:tc>
        <w:tc>
          <w:tcPr>
            <w:tcW w:w="4206" w:type="dxa"/>
            <w:tcBorders>
              <w:top w:val="nil"/>
              <w:left w:val="nil"/>
              <w:bottom w:val="single" w:sz="4" w:space="0" w:color="auto"/>
              <w:right w:val="single" w:sz="4" w:space="0" w:color="auto"/>
            </w:tcBorders>
            <w:shd w:val="clear" w:color="auto" w:fill="auto"/>
            <w:noWrap/>
            <w:vAlign w:val="bottom"/>
            <w:hideMark/>
          </w:tcPr>
          <w:p w14:paraId="0E369E9F"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văn hóa</w:t>
            </w:r>
          </w:p>
        </w:tc>
        <w:tc>
          <w:tcPr>
            <w:tcW w:w="1134" w:type="dxa"/>
            <w:tcBorders>
              <w:top w:val="nil"/>
              <w:left w:val="nil"/>
              <w:bottom w:val="single" w:sz="4" w:space="0" w:color="auto"/>
              <w:right w:val="single" w:sz="4" w:space="0" w:color="auto"/>
            </w:tcBorders>
            <w:shd w:val="clear" w:color="auto" w:fill="auto"/>
            <w:noWrap/>
            <w:vAlign w:val="bottom"/>
            <w:hideMark/>
          </w:tcPr>
          <w:p w14:paraId="606FE658"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VH </w:t>
            </w:r>
          </w:p>
        </w:tc>
        <w:tc>
          <w:tcPr>
            <w:tcW w:w="1679" w:type="dxa"/>
            <w:tcBorders>
              <w:top w:val="nil"/>
              <w:left w:val="nil"/>
              <w:bottom w:val="single" w:sz="4" w:space="0" w:color="auto"/>
              <w:right w:val="single" w:sz="4" w:space="0" w:color="auto"/>
            </w:tcBorders>
            <w:shd w:val="clear" w:color="auto" w:fill="auto"/>
            <w:noWrap/>
            <w:vAlign w:val="bottom"/>
            <w:hideMark/>
          </w:tcPr>
          <w:p w14:paraId="3FE49ABB"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887,5 </w:t>
            </w:r>
          </w:p>
        </w:tc>
        <w:tc>
          <w:tcPr>
            <w:tcW w:w="1242" w:type="dxa"/>
            <w:tcBorders>
              <w:top w:val="nil"/>
              <w:left w:val="nil"/>
              <w:bottom w:val="single" w:sz="4" w:space="0" w:color="auto"/>
              <w:right w:val="single" w:sz="4" w:space="0" w:color="auto"/>
            </w:tcBorders>
            <w:shd w:val="clear" w:color="auto" w:fill="auto"/>
            <w:noWrap/>
            <w:vAlign w:val="bottom"/>
            <w:hideMark/>
          </w:tcPr>
          <w:p w14:paraId="4010CCD4"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0,4 </w:t>
            </w:r>
          </w:p>
        </w:tc>
      </w:tr>
      <w:tr w:rsidR="004E1C14" w:rsidRPr="00470E07" w14:paraId="2A3B65FB"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007B228E"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2.2</w:t>
            </w:r>
          </w:p>
        </w:tc>
        <w:tc>
          <w:tcPr>
            <w:tcW w:w="4206" w:type="dxa"/>
            <w:tcBorders>
              <w:top w:val="nil"/>
              <w:left w:val="nil"/>
              <w:bottom w:val="single" w:sz="4" w:space="0" w:color="auto"/>
              <w:right w:val="single" w:sz="4" w:space="0" w:color="auto"/>
            </w:tcBorders>
            <w:shd w:val="clear" w:color="auto" w:fill="auto"/>
            <w:noWrap/>
            <w:vAlign w:val="bottom"/>
            <w:hideMark/>
          </w:tcPr>
          <w:p w14:paraId="0EE9571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giáo dục</w:t>
            </w:r>
          </w:p>
        </w:tc>
        <w:tc>
          <w:tcPr>
            <w:tcW w:w="1134" w:type="dxa"/>
            <w:tcBorders>
              <w:top w:val="nil"/>
              <w:left w:val="nil"/>
              <w:bottom w:val="single" w:sz="4" w:space="0" w:color="auto"/>
              <w:right w:val="single" w:sz="4" w:space="0" w:color="auto"/>
            </w:tcBorders>
            <w:shd w:val="clear" w:color="auto" w:fill="auto"/>
            <w:noWrap/>
            <w:vAlign w:val="bottom"/>
            <w:hideMark/>
          </w:tcPr>
          <w:p w14:paraId="28BEB4FF"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TH </w:t>
            </w:r>
          </w:p>
        </w:tc>
        <w:tc>
          <w:tcPr>
            <w:tcW w:w="1679" w:type="dxa"/>
            <w:tcBorders>
              <w:top w:val="nil"/>
              <w:left w:val="nil"/>
              <w:bottom w:val="single" w:sz="4" w:space="0" w:color="auto"/>
              <w:right w:val="single" w:sz="4" w:space="0" w:color="auto"/>
            </w:tcBorders>
            <w:shd w:val="clear" w:color="auto" w:fill="auto"/>
            <w:noWrap/>
            <w:vAlign w:val="bottom"/>
            <w:hideMark/>
          </w:tcPr>
          <w:p w14:paraId="37325CF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3.495,1 </w:t>
            </w:r>
          </w:p>
        </w:tc>
        <w:tc>
          <w:tcPr>
            <w:tcW w:w="1242" w:type="dxa"/>
            <w:tcBorders>
              <w:top w:val="nil"/>
              <w:left w:val="nil"/>
              <w:bottom w:val="single" w:sz="4" w:space="0" w:color="auto"/>
              <w:right w:val="single" w:sz="4" w:space="0" w:color="auto"/>
            </w:tcBorders>
            <w:shd w:val="clear" w:color="auto" w:fill="auto"/>
            <w:noWrap/>
            <w:vAlign w:val="bottom"/>
            <w:hideMark/>
          </w:tcPr>
          <w:p w14:paraId="2226168A"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1,5 </w:t>
            </w:r>
          </w:p>
        </w:tc>
      </w:tr>
      <w:tr w:rsidR="004E1C14" w:rsidRPr="00470E07" w14:paraId="633DEB9B"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43C40A5A"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2.3</w:t>
            </w:r>
          </w:p>
        </w:tc>
        <w:tc>
          <w:tcPr>
            <w:tcW w:w="4206" w:type="dxa"/>
            <w:tcBorders>
              <w:top w:val="nil"/>
              <w:left w:val="nil"/>
              <w:bottom w:val="single" w:sz="4" w:space="0" w:color="auto"/>
              <w:right w:val="single" w:sz="4" w:space="0" w:color="auto"/>
            </w:tcBorders>
            <w:shd w:val="clear" w:color="auto" w:fill="auto"/>
            <w:noWrap/>
            <w:vAlign w:val="bottom"/>
            <w:hideMark/>
          </w:tcPr>
          <w:p w14:paraId="52CDF310"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thể dục thể thao</w:t>
            </w:r>
          </w:p>
        </w:tc>
        <w:tc>
          <w:tcPr>
            <w:tcW w:w="1134" w:type="dxa"/>
            <w:tcBorders>
              <w:top w:val="nil"/>
              <w:left w:val="nil"/>
              <w:bottom w:val="single" w:sz="4" w:space="0" w:color="auto"/>
              <w:right w:val="single" w:sz="4" w:space="0" w:color="auto"/>
            </w:tcBorders>
            <w:shd w:val="clear" w:color="auto" w:fill="auto"/>
            <w:noWrap/>
            <w:vAlign w:val="bottom"/>
            <w:hideMark/>
          </w:tcPr>
          <w:p w14:paraId="41F29AE2"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TDTT </w:t>
            </w:r>
          </w:p>
        </w:tc>
        <w:tc>
          <w:tcPr>
            <w:tcW w:w="1679" w:type="dxa"/>
            <w:tcBorders>
              <w:top w:val="nil"/>
              <w:left w:val="nil"/>
              <w:bottom w:val="single" w:sz="4" w:space="0" w:color="auto"/>
              <w:right w:val="single" w:sz="4" w:space="0" w:color="auto"/>
            </w:tcBorders>
            <w:shd w:val="clear" w:color="auto" w:fill="auto"/>
            <w:noWrap/>
            <w:vAlign w:val="bottom"/>
            <w:hideMark/>
          </w:tcPr>
          <w:p w14:paraId="132CA36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6.415,8 </w:t>
            </w:r>
          </w:p>
        </w:tc>
        <w:tc>
          <w:tcPr>
            <w:tcW w:w="1242" w:type="dxa"/>
            <w:tcBorders>
              <w:top w:val="nil"/>
              <w:left w:val="nil"/>
              <w:bottom w:val="single" w:sz="4" w:space="0" w:color="auto"/>
              <w:right w:val="single" w:sz="4" w:space="0" w:color="auto"/>
            </w:tcBorders>
            <w:shd w:val="clear" w:color="auto" w:fill="auto"/>
            <w:noWrap/>
            <w:vAlign w:val="bottom"/>
            <w:hideMark/>
          </w:tcPr>
          <w:p w14:paraId="32863F7A"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2,8 </w:t>
            </w:r>
          </w:p>
        </w:tc>
      </w:tr>
      <w:tr w:rsidR="004E1C14" w:rsidRPr="00470E07" w14:paraId="28BBFB96"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598493AA"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2.4</w:t>
            </w:r>
          </w:p>
        </w:tc>
        <w:tc>
          <w:tcPr>
            <w:tcW w:w="4206" w:type="dxa"/>
            <w:tcBorders>
              <w:top w:val="nil"/>
              <w:left w:val="nil"/>
              <w:bottom w:val="single" w:sz="4" w:space="0" w:color="auto"/>
              <w:right w:val="single" w:sz="4" w:space="0" w:color="auto"/>
            </w:tcBorders>
            <w:shd w:val="clear" w:color="auto" w:fill="auto"/>
            <w:noWrap/>
            <w:vAlign w:val="bottom"/>
            <w:hideMark/>
          </w:tcPr>
          <w:p w14:paraId="4E21D259"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cây xanh sử dụng công cộng</w:t>
            </w:r>
          </w:p>
        </w:tc>
        <w:tc>
          <w:tcPr>
            <w:tcW w:w="1134" w:type="dxa"/>
            <w:tcBorders>
              <w:top w:val="nil"/>
              <w:left w:val="nil"/>
              <w:bottom w:val="single" w:sz="4" w:space="0" w:color="auto"/>
              <w:right w:val="single" w:sz="4" w:space="0" w:color="auto"/>
            </w:tcBorders>
            <w:shd w:val="clear" w:color="auto" w:fill="auto"/>
            <w:noWrap/>
            <w:vAlign w:val="bottom"/>
            <w:hideMark/>
          </w:tcPr>
          <w:p w14:paraId="028F8843"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CX </w:t>
            </w:r>
          </w:p>
        </w:tc>
        <w:tc>
          <w:tcPr>
            <w:tcW w:w="1679" w:type="dxa"/>
            <w:tcBorders>
              <w:top w:val="nil"/>
              <w:left w:val="nil"/>
              <w:bottom w:val="single" w:sz="4" w:space="0" w:color="auto"/>
              <w:right w:val="single" w:sz="4" w:space="0" w:color="auto"/>
            </w:tcBorders>
            <w:shd w:val="clear" w:color="auto" w:fill="auto"/>
            <w:noWrap/>
            <w:vAlign w:val="bottom"/>
            <w:hideMark/>
          </w:tcPr>
          <w:p w14:paraId="576B2358"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39.383,7 </w:t>
            </w:r>
          </w:p>
        </w:tc>
        <w:tc>
          <w:tcPr>
            <w:tcW w:w="1242" w:type="dxa"/>
            <w:tcBorders>
              <w:top w:val="nil"/>
              <w:left w:val="nil"/>
              <w:bottom w:val="single" w:sz="4" w:space="0" w:color="auto"/>
              <w:right w:val="single" w:sz="4" w:space="0" w:color="auto"/>
            </w:tcBorders>
            <w:shd w:val="clear" w:color="auto" w:fill="auto"/>
            <w:noWrap/>
            <w:vAlign w:val="bottom"/>
            <w:hideMark/>
          </w:tcPr>
          <w:p w14:paraId="4437B8D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17,1 </w:t>
            </w:r>
          </w:p>
        </w:tc>
      </w:tr>
      <w:tr w:rsidR="004E1C14" w:rsidRPr="00470E07" w14:paraId="3AE7B4F5" w14:textId="77777777" w:rsidTr="004E1C14">
        <w:trPr>
          <w:trHeight w:val="396"/>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4EAF624A"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2.5</w:t>
            </w:r>
          </w:p>
        </w:tc>
        <w:tc>
          <w:tcPr>
            <w:tcW w:w="4206" w:type="dxa"/>
            <w:tcBorders>
              <w:top w:val="nil"/>
              <w:left w:val="nil"/>
              <w:bottom w:val="single" w:sz="4" w:space="0" w:color="auto"/>
              <w:right w:val="single" w:sz="4" w:space="0" w:color="auto"/>
            </w:tcBorders>
            <w:shd w:val="clear" w:color="auto" w:fill="auto"/>
            <w:noWrap/>
            <w:vAlign w:val="bottom"/>
            <w:hideMark/>
          </w:tcPr>
          <w:p w14:paraId="395A7E96"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thương mại dịch vụ</w:t>
            </w:r>
          </w:p>
        </w:tc>
        <w:tc>
          <w:tcPr>
            <w:tcW w:w="1134" w:type="dxa"/>
            <w:tcBorders>
              <w:top w:val="nil"/>
              <w:left w:val="nil"/>
              <w:bottom w:val="single" w:sz="4" w:space="0" w:color="auto"/>
              <w:right w:val="single" w:sz="4" w:space="0" w:color="auto"/>
            </w:tcBorders>
            <w:shd w:val="clear" w:color="auto" w:fill="auto"/>
            <w:noWrap/>
            <w:vAlign w:val="bottom"/>
            <w:hideMark/>
          </w:tcPr>
          <w:p w14:paraId="5FB701D4"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TMDV </w:t>
            </w:r>
          </w:p>
        </w:tc>
        <w:tc>
          <w:tcPr>
            <w:tcW w:w="1679" w:type="dxa"/>
            <w:tcBorders>
              <w:top w:val="nil"/>
              <w:left w:val="nil"/>
              <w:bottom w:val="single" w:sz="4" w:space="0" w:color="auto"/>
              <w:right w:val="single" w:sz="4" w:space="0" w:color="auto"/>
            </w:tcBorders>
            <w:shd w:val="clear" w:color="auto" w:fill="auto"/>
            <w:noWrap/>
            <w:vAlign w:val="bottom"/>
            <w:hideMark/>
          </w:tcPr>
          <w:p w14:paraId="0ACE0AD8"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7.790,9 </w:t>
            </w:r>
          </w:p>
        </w:tc>
        <w:tc>
          <w:tcPr>
            <w:tcW w:w="1242" w:type="dxa"/>
            <w:tcBorders>
              <w:top w:val="nil"/>
              <w:left w:val="nil"/>
              <w:bottom w:val="single" w:sz="4" w:space="0" w:color="auto"/>
              <w:right w:val="single" w:sz="4" w:space="0" w:color="auto"/>
            </w:tcBorders>
            <w:shd w:val="clear" w:color="auto" w:fill="auto"/>
            <w:noWrap/>
            <w:vAlign w:val="bottom"/>
            <w:hideMark/>
          </w:tcPr>
          <w:p w14:paraId="1D82B85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3,3 </w:t>
            </w:r>
          </w:p>
        </w:tc>
      </w:tr>
      <w:tr w:rsidR="004E1C14" w:rsidRPr="00470E07" w14:paraId="7F5D2C5E"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6615E76E"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3</w:t>
            </w:r>
          </w:p>
        </w:tc>
        <w:tc>
          <w:tcPr>
            <w:tcW w:w="4206" w:type="dxa"/>
            <w:tcBorders>
              <w:top w:val="nil"/>
              <w:left w:val="nil"/>
              <w:bottom w:val="single" w:sz="4" w:space="0" w:color="auto"/>
              <w:right w:val="single" w:sz="4" w:space="0" w:color="auto"/>
            </w:tcBorders>
            <w:shd w:val="clear" w:color="auto" w:fill="auto"/>
            <w:noWrap/>
            <w:vAlign w:val="bottom"/>
            <w:hideMark/>
          </w:tcPr>
          <w:p w14:paraId="715C4B4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Đất cơ quan, trụ sở </w:t>
            </w:r>
          </w:p>
        </w:tc>
        <w:tc>
          <w:tcPr>
            <w:tcW w:w="1134" w:type="dxa"/>
            <w:tcBorders>
              <w:top w:val="nil"/>
              <w:left w:val="nil"/>
              <w:bottom w:val="single" w:sz="4" w:space="0" w:color="auto"/>
              <w:right w:val="single" w:sz="4" w:space="0" w:color="auto"/>
            </w:tcBorders>
            <w:shd w:val="clear" w:color="auto" w:fill="auto"/>
            <w:noWrap/>
            <w:vAlign w:val="bottom"/>
            <w:hideMark/>
          </w:tcPr>
          <w:p w14:paraId="7CC13809"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CQ </w:t>
            </w:r>
          </w:p>
        </w:tc>
        <w:tc>
          <w:tcPr>
            <w:tcW w:w="1679" w:type="dxa"/>
            <w:tcBorders>
              <w:top w:val="nil"/>
              <w:left w:val="nil"/>
              <w:bottom w:val="single" w:sz="4" w:space="0" w:color="auto"/>
              <w:right w:val="single" w:sz="4" w:space="0" w:color="auto"/>
            </w:tcBorders>
            <w:shd w:val="clear" w:color="auto" w:fill="auto"/>
            <w:noWrap/>
            <w:vAlign w:val="bottom"/>
            <w:hideMark/>
          </w:tcPr>
          <w:p w14:paraId="1B8FAFAD"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2.434,5 </w:t>
            </w:r>
          </w:p>
        </w:tc>
        <w:tc>
          <w:tcPr>
            <w:tcW w:w="1242" w:type="dxa"/>
            <w:tcBorders>
              <w:top w:val="nil"/>
              <w:left w:val="nil"/>
              <w:bottom w:val="single" w:sz="4" w:space="0" w:color="auto"/>
              <w:right w:val="single" w:sz="4" w:space="0" w:color="auto"/>
            </w:tcBorders>
            <w:shd w:val="clear" w:color="auto" w:fill="auto"/>
            <w:noWrap/>
            <w:vAlign w:val="bottom"/>
            <w:hideMark/>
          </w:tcPr>
          <w:p w14:paraId="725343CE"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1,1 </w:t>
            </w:r>
          </w:p>
        </w:tc>
      </w:tr>
      <w:tr w:rsidR="004E1C14" w:rsidRPr="00470E07" w14:paraId="74FFF87A"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347C202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4</w:t>
            </w:r>
          </w:p>
        </w:tc>
        <w:tc>
          <w:tcPr>
            <w:tcW w:w="4206" w:type="dxa"/>
            <w:tcBorders>
              <w:top w:val="nil"/>
              <w:left w:val="nil"/>
              <w:bottom w:val="single" w:sz="4" w:space="0" w:color="auto"/>
              <w:right w:val="single" w:sz="4" w:space="0" w:color="auto"/>
            </w:tcBorders>
            <w:shd w:val="clear" w:color="auto" w:fill="auto"/>
            <w:noWrap/>
            <w:vAlign w:val="bottom"/>
            <w:hideMark/>
          </w:tcPr>
          <w:p w14:paraId="18E9C0A6"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tôn giáo, tín ngưỡng</w:t>
            </w:r>
          </w:p>
        </w:tc>
        <w:tc>
          <w:tcPr>
            <w:tcW w:w="1134" w:type="dxa"/>
            <w:tcBorders>
              <w:top w:val="nil"/>
              <w:left w:val="nil"/>
              <w:bottom w:val="single" w:sz="4" w:space="0" w:color="auto"/>
              <w:right w:val="single" w:sz="4" w:space="0" w:color="auto"/>
            </w:tcBorders>
            <w:shd w:val="clear" w:color="auto" w:fill="auto"/>
            <w:noWrap/>
            <w:vAlign w:val="bottom"/>
            <w:hideMark/>
          </w:tcPr>
          <w:p w14:paraId="5A90634A"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TN </w:t>
            </w:r>
          </w:p>
        </w:tc>
        <w:tc>
          <w:tcPr>
            <w:tcW w:w="1679" w:type="dxa"/>
            <w:tcBorders>
              <w:top w:val="nil"/>
              <w:left w:val="nil"/>
              <w:bottom w:val="single" w:sz="4" w:space="0" w:color="auto"/>
              <w:right w:val="single" w:sz="4" w:space="0" w:color="auto"/>
            </w:tcBorders>
            <w:shd w:val="clear" w:color="auto" w:fill="auto"/>
            <w:noWrap/>
            <w:vAlign w:val="bottom"/>
            <w:hideMark/>
          </w:tcPr>
          <w:p w14:paraId="703DF68E"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1.507,2 </w:t>
            </w:r>
          </w:p>
        </w:tc>
        <w:tc>
          <w:tcPr>
            <w:tcW w:w="1242" w:type="dxa"/>
            <w:tcBorders>
              <w:top w:val="nil"/>
              <w:left w:val="nil"/>
              <w:bottom w:val="single" w:sz="4" w:space="0" w:color="auto"/>
              <w:right w:val="single" w:sz="4" w:space="0" w:color="auto"/>
            </w:tcBorders>
            <w:shd w:val="clear" w:color="auto" w:fill="auto"/>
            <w:noWrap/>
            <w:vAlign w:val="bottom"/>
            <w:hideMark/>
          </w:tcPr>
          <w:p w14:paraId="14289C46"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0,7 </w:t>
            </w:r>
          </w:p>
        </w:tc>
      </w:tr>
      <w:tr w:rsidR="004E1C14" w:rsidRPr="00470E07" w14:paraId="7876D642"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AEC525D"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5</w:t>
            </w:r>
          </w:p>
        </w:tc>
        <w:tc>
          <w:tcPr>
            <w:tcW w:w="4206" w:type="dxa"/>
            <w:tcBorders>
              <w:top w:val="nil"/>
              <w:left w:val="nil"/>
              <w:bottom w:val="single" w:sz="4" w:space="0" w:color="auto"/>
              <w:right w:val="single" w:sz="4" w:space="0" w:color="auto"/>
            </w:tcBorders>
            <w:shd w:val="clear" w:color="auto" w:fill="auto"/>
            <w:noWrap/>
            <w:vAlign w:val="bottom"/>
            <w:hideMark/>
          </w:tcPr>
          <w:p w14:paraId="77207EF1"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Mặt nước</w:t>
            </w:r>
          </w:p>
        </w:tc>
        <w:tc>
          <w:tcPr>
            <w:tcW w:w="1134" w:type="dxa"/>
            <w:tcBorders>
              <w:top w:val="nil"/>
              <w:left w:val="nil"/>
              <w:bottom w:val="single" w:sz="4" w:space="0" w:color="auto"/>
              <w:right w:val="single" w:sz="4" w:space="0" w:color="auto"/>
            </w:tcBorders>
            <w:shd w:val="clear" w:color="auto" w:fill="auto"/>
            <w:noWrap/>
            <w:vAlign w:val="bottom"/>
            <w:hideMark/>
          </w:tcPr>
          <w:p w14:paraId="34B2D67E"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MN </w:t>
            </w:r>
          </w:p>
        </w:tc>
        <w:tc>
          <w:tcPr>
            <w:tcW w:w="1679" w:type="dxa"/>
            <w:tcBorders>
              <w:top w:val="nil"/>
              <w:left w:val="nil"/>
              <w:bottom w:val="single" w:sz="4" w:space="0" w:color="auto"/>
              <w:right w:val="single" w:sz="4" w:space="0" w:color="auto"/>
            </w:tcBorders>
            <w:shd w:val="clear" w:color="auto" w:fill="auto"/>
            <w:noWrap/>
            <w:vAlign w:val="bottom"/>
            <w:hideMark/>
          </w:tcPr>
          <w:p w14:paraId="4BDB6BD3"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14.994,0 </w:t>
            </w:r>
          </w:p>
        </w:tc>
        <w:tc>
          <w:tcPr>
            <w:tcW w:w="1242" w:type="dxa"/>
            <w:tcBorders>
              <w:top w:val="nil"/>
              <w:left w:val="nil"/>
              <w:bottom w:val="single" w:sz="4" w:space="0" w:color="auto"/>
              <w:right w:val="single" w:sz="4" w:space="0" w:color="auto"/>
            </w:tcBorders>
            <w:shd w:val="clear" w:color="auto" w:fill="auto"/>
            <w:noWrap/>
            <w:vAlign w:val="bottom"/>
            <w:hideMark/>
          </w:tcPr>
          <w:p w14:paraId="3BC46581"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6,5 </w:t>
            </w:r>
          </w:p>
        </w:tc>
      </w:tr>
      <w:tr w:rsidR="004E1C14" w:rsidRPr="00470E07" w14:paraId="57EF89CB"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02069E5D"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6</w:t>
            </w:r>
          </w:p>
        </w:tc>
        <w:tc>
          <w:tcPr>
            <w:tcW w:w="4206" w:type="dxa"/>
            <w:tcBorders>
              <w:top w:val="nil"/>
              <w:left w:val="nil"/>
              <w:bottom w:val="single" w:sz="4" w:space="0" w:color="auto"/>
              <w:right w:val="single" w:sz="4" w:space="0" w:color="auto"/>
            </w:tcBorders>
            <w:shd w:val="clear" w:color="auto" w:fill="auto"/>
            <w:noWrap/>
            <w:vAlign w:val="bottom"/>
            <w:hideMark/>
          </w:tcPr>
          <w:p w14:paraId="52F5F6F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công trình hạ tầng kỹ thuật</w:t>
            </w:r>
          </w:p>
        </w:tc>
        <w:tc>
          <w:tcPr>
            <w:tcW w:w="1134" w:type="dxa"/>
            <w:tcBorders>
              <w:top w:val="nil"/>
              <w:left w:val="nil"/>
              <w:bottom w:val="single" w:sz="4" w:space="0" w:color="auto"/>
              <w:right w:val="single" w:sz="4" w:space="0" w:color="auto"/>
            </w:tcBorders>
            <w:shd w:val="clear" w:color="auto" w:fill="auto"/>
            <w:noWrap/>
            <w:vAlign w:val="bottom"/>
            <w:hideMark/>
          </w:tcPr>
          <w:p w14:paraId="4110C092"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HTKT </w:t>
            </w:r>
          </w:p>
        </w:tc>
        <w:tc>
          <w:tcPr>
            <w:tcW w:w="1679" w:type="dxa"/>
            <w:tcBorders>
              <w:top w:val="nil"/>
              <w:left w:val="nil"/>
              <w:bottom w:val="single" w:sz="4" w:space="0" w:color="auto"/>
              <w:right w:val="single" w:sz="4" w:space="0" w:color="auto"/>
            </w:tcBorders>
            <w:shd w:val="clear" w:color="auto" w:fill="auto"/>
            <w:noWrap/>
            <w:vAlign w:val="bottom"/>
            <w:hideMark/>
          </w:tcPr>
          <w:p w14:paraId="3AB87329"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887,6 </w:t>
            </w:r>
          </w:p>
        </w:tc>
        <w:tc>
          <w:tcPr>
            <w:tcW w:w="1242" w:type="dxa"/>
            <w:tcBorders>
              <w:top w:val="nil"/>
              <w:left w:val="nil"/>
              <w:bottom w:val="single" w:sz="4" w:space="0" w:color="auto"/>
              <w:right w:val="single" w:sz="4" w:space="0" w:color="auto"/>
            </w:tcBorders>
            <w:shd w:val="clear" w:color="auto" w:fill="auto"/>
            <w:noWrap/>
            <w:vAlign w:val="bottom"/>
            <w:hideMark/>
          </w:tcPr>
          <w:p w14:paraId="5126C8BB"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0,4 </w:t>
            </w:r>
          </w:p>
        </w:tc>
      </w:tr>
      <w:tr w:rsidR="004E1C14" w:rsidRPr="00470E07" w14:paraId="2D966EC1"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B86251D"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7</w:t>
            </w:r>
          </w:p>
        </w:tc>
        <w:tc>
          <w:tcPr>
            <w:tcW w:w="4206" w:type="dxa"/>
            <w:tcBorders>
              <w:top w:val="nil"/>
              <w:left w:val="nil"/>
              <w:bottom w:val="single" w:sz="4" w:space="0" w:color="auto"/>
              <w:right w:val="single" w:sz="4" w:space="0" w:color="auto"/>
            </w:tcBorders>
            <w:shd w:val="clear" w:color="auto" w:fill="auto"/>
            <w:noWrap/>
            <w:vAlign w:val="bottom"/>
            <w:hideMark/>
          </w:tcPr>
          <w:p w14:paraId="044A8063"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giao thông</w:t>
            </w:r>
          </w:p>
        </w:tc>
        <w:tc>
          <w:tcPr>
            <w:tcW w:w="1134" w:type="dxa"/>
            <w:tcBorders>
              <w:top w:val="nil"/>
              <w:left w:val="nil"/>
              <w:bottom w:val="single" w:sz="4" w:space="0" w:color="auto"/>
              <w:right w:val="single" w:sz="4" w:space="0" w:color="auto"/>
            </w:tcBorders>
            <w:shd w:val="clear" w:color="auto" w:fill="auto"/>
            <w:noWrap/>
            <w:vAlign w:val="bottom"/>
            <w:hideMark/>
          </w:tcPr>
          <w:p w14:paraId="392C07F1"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nil"/>
              <w:left w:val="nil"/>
              <w:bottom w:val="single" w:sz="4" w:space="0" w:color="auto"/>
              <w:right w:val="single" w:sz="4" w:space="0" w:color="auto"/>
            </w:tcBorders>
            <w:shd w:val="clear" w:color="auto" w:fill="auto"/>
            <w:noWrap/>
            <w:vAlign w:val="bottom"/>
            <w:hideMark/>
          </w:tcPr>
          <w:p w14:paraId="6939884F"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80.615,8 </w:t>
            </w:r>
          </w:p>
        </w:tc>
        <w:tc>
          <w:tcPr>
            <w:tcW w:w="1242" w:type="dxa"/>
            <w:tcBorders>
              <w:top w:val="nil"/>
              <w:left w:val="nil"/>
              <w:bottom w:val="single" w:sz="4" w:space="0" w:color="auto"/>
              <w:right w:val="single" w:sz="4" w:space="0" w:color="auto"/>
            </w:tcBorders>
            <w:shd w:val="clear" w:color="auto" w:fill="auto"/>
            <w:noWrap/>
            <w:vAlign w:val="bottom"/>
            <w:hideMark/>
          </w:tcPr>
          <w:p w14:paraId="5F2F1DC8"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34,8 </w:t>
            </w:r>
          </w:p>
        </w:tc>
      </w:tr>
      <w:tr w:rsidR="004E1C14" w:rsidRPr="00470E07" w14:paraId="1D41AFC0"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F23A791"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7.1</w:t>
            </w:r>
          </w:p>
        </w:tc>
        <w:tc>
          <w:tcPr>
            <w:tcW w:w="4206" w:type="dxa"/>
            <w:tcBorders>
              <w:top w:val="nil"/>
              <w:left w:val="nil"/>
              <w:bottom w:val="nil"/>
              <w:right w:val="single" w:sz="4" w:space="0" w:color="auto"/>
            </w:tcBorders>
            <w:shd w:val="clear" w:color="auto" w:fill="auto"/>
            <w:noWrap/>
            <w:vAlign w:val="bottom"/>
            <w:hideMark/>
          </w:tcPr>
          <w:p w14:paraId="15E0747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đường giao thông</w:t>
            </w:r>
          </w:p>
        </w:tc>
        <w:tc>
          <w:tcPr>
            <w:tcW w:w="1134" w:type="dxa"/>
            <w:tcBorders>
              <w:top w:val="nil"/>
              <w:left w:val="nil"/>
              <w:bottom w:val="nil"/>
              <w:right w:val="single" w:sz="4" w:space="0" w:color="auto"/>
            </w:tcBorders>
            <w:shd w:val="clear" w:color="auto" w:fill="auto"/>
            <w:noWrap/>
            <w:vAlign w:val="bottom"/>
            <w:hideMark/>
          </w:tcPr>
          <w:p w14:paraId="5EE1C157"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w:t>
            </w:r>
          </w:p>
        </w:tc>
        <w:tc>
          <w:tcPr>
            <w:tcW w:w="1679" w:type="dxa"/>
            <w:tcBorders>
              <w:top w:val="nil"/>
              <w:left w:val="nil"/>
              <w:bottom w:val="nil"/>
              <w:right w:val="single" w:sz="4" w:space="0" w:color="auto"/>
            </w:tcBorders>
            <w:shd w:val="clear" w:color="auto" w:fill="auto"/>
            <w:noWrap/>
            <w:vAlign w:val="bottom"/>
            <w:hideMark/>
          </w:tcPr>
          <w:p w14:paraId="15C30FF5"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73.476,2 </w:t>
            </w:r>
          </w:p>
        </w:tc>
        <w:tc>
          <w:tcPr>
            <w:tcW w:w="1242" w:type="dxa"/>
            <w:tcBorders>
              <w:top w:val="nil"/>
              <w:left w:val="nil"/>
              <w:bottom w:val="single" w:sz="4" w:space="0" w:color="auto"/>
              <w:right w:val="single" w:sz="4" w:space="0" w:color="auto"/>
            </w:tcBorders>
            <w:shd w:val="clear" w:color="auto" w:fill="auto"/>
            <w:noWrap/>
            <w:vAlign w:val="bottom"/>
            <w:hideMark/>
          </w:tcPr>
          <w:p w14:paraId="7747EC50"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31,9 </w:t>
            </w:r>
          </w:p>
        </w:tc>
      </w:tr>
      <w:tr w:rsidR="004E1C14" w:rsidRPr="00470E07" w14:paraId="5566B824"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C0027CC"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7.2</w:t>
            </w:r>
          </w:p>
        </w:tc>
        <w:tc>
          <w:tcPr>
            <w:tcW w:w="4206" w:type="dxa"/>
            <w:tcBorders>
              <w:top w:val="single" w:sz="4" w:space="0" w:color="auto"/>
              <w:left w:val="nil"/>
              <w:bottom w:val="nil"/>
              <w:right w:val="single" w:sz="4" w:space="0" w:color="auto"/>
            </w:tcBorders>
            <w:shd w:val="clear" w:color="auto" w:fill="auto"/>
            <w:noWrap/>
            <w:vAlign w:val="bottom"/>
            <w:hideMark/>
          </w:tcPr>
          <w:p w14:paraId="2D03AF2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bãi đỗ xe</w:t>
            </w:r>
          </w:p>
        </w:tc>
        <w:tc>
          <w:tcPr>
            <w:tcW w:w="1134" w:type="dxa"/>
            <w:tcBorders>
              <w:top w:val="single" w:sz="4" w:space="0" w:color="auto"/>
              <w:left w:val="nil"/>
              <w:bottom w:val="nil"/>
              <w:right w:val="single" w:sz="4" w:space="0" w:color="auto"/>
            </w:tcBorders>
            <w:shd w:val="clear" w:color="auto" w:fill="auto"/>
            <w:noWrap/>
            <w:vAlign w:val="bottom"/>
            <w:hideMark/>
          </w:tcPr>
          <w:p w14:paraId="01633055"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BX </w:t>
            </w:r>
          </w:p>
        </w:tc>
        <w:tc>
          <w:tcPr>
            <w:tcW w:w="1679" w:type="dxa"/>
            <w:tcBorders>
              <w:top w:val="single" w:sz="4" w:space="0" w:color="auto"/>
              <w:left w:val="nil"/>
              <w:bottom w:val="nil"/>
              <w:right w:val="single" w:sz="4" w:space="0" w:color="auto"/>
            </w:tcBorders>
            <w:shd w:val="clear" w:color="auto" w:fill="auto"/>
            <w:noWrap/>
            <w:vAlign w:val="bottom"/>
            <w:hideMark/>
          </w:tcPr>
          <w:p w14:paraId="5541D31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7.139,6 </w:t>
            </w:r>
          </w:p>
        </w:tc>
        <w:tc>
          <w:tcPr>
            <w:tcW w:w="1242" w:type="dxa"/>
            <w:tcBorders>
              <w:top w:val="nil"/>
              <w:left w:val="nil"/>
              <w:bottom w:val="single" w:sz="4" w:space="0" w:color="auto"/>
              <w:right w:val="single" w:sz="4" w:space="0" w:color="auto"/>
            </w:tcBorders>
            <w:shd w:val="clear" w:color="auto" w:fill="auto"/>
            <w:noWrap/>
            <w:vAlign w:val="bottom"/>
            <w:hideMark/>
          </w:tcPr>
          <w:p w14:paraId="594C0B9F"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2,9 </w:t>
            </w:r>
          </w:p>
        </w:tc>
      </w:tr>
      <w:tr w:rsidR="004E1C14" w:rsidRPr="00470E07" w14:paraId="5D949B12" w14:textId="77777777" w:rsidTr="004E1C14">
        <w:trPr>
          <w:trHeight w:val="315"/>
        </w:trPr>
        <w:tc>
          <w:tcPr>
            <w:tcW w:w="746" w:type="dxa"/>
            <w:tcBorders>
              <w:top w:val="nil"/>
              <w:left w:val="single" w:sz="8" w:space="0" w:color="auto"/>
              <w:bottom w:val="single" w:sz="8" w:space="0" w:color="auto"/>
              <w:right w:val="single" w:sz="4" w:space="0" w:color="auto"/>
            </w:tcBorders>
            <w:shd w:val="clear" w:color="auto" w:fill="auto"/>
            <w:noWrap/>
            <w:vAlign w:val="bottom"/>
            <w:hideMark/>
          </w:tcPr>
          <w:p w14:paraId="60B30DB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4206" w:type="dxa"/>
            <w:tcBorders>
              <w:top w:val="single" w:sz="4" w:space="0" w:color="auto"/>
              <w:left w:val="nil"/>
              <w:bottom w:val="single" w:sz="8" w:space="0" w:color="auto"/>
              <w:right w:val="single" w:sz="4" w:space="0" w:color="auto"/>
            </w:tcBorders>
            <w:shd w:val="clear" w:color="auto" w:fill="auto"/>
            <w:noWrap/>
            <w:vAlign w:val="bottom"/>
            <w:hideMark/>
          </w:tcPr>
          <w:p w14:paraId="502176F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Tổng</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DD29D6"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single" w:sz="4" w:space="0" w:color="auto"/>
              <w:left w:val="nil"/>
              <w:bottom w:val="single" w:sz="8" w:space="0" w:color="auto"/>
              <w:right w:val="single" w:sz="4" w:space="0" w:color="auto"/>
            </w:tcBorders>
            <w:shd w:val="clear" w:color="auto" w:fill="auto"/>
            <w:noWrap/>
            <w:vAlign w:val="bottom"/>
            <w:hideMark/>
          </w:tcPr>
          <w:p w14:paraId="759ABD3F"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230.312,3 </w:t>
            </w:r>
          </w:p>
        </w:tc>
        <w:tc>
          <w:tcPr>
            <w:tcW w:w="1242" w:type="dxa"/>
            <w:tcBorders>
              <w:top w:val="nil"/>
              <w:left w:val="nil"/>
              <w:bottom w:val="single" w:sz="8" w:space="0" w:color="auto"/>
              <w:right w:val="single" w:sz="4" w:space="0" w:color="auto"/>
            </w:tcBorders>
            <w:shd w:val="clear" w:color="auto" w:fill="auto"/>
            <w:noWrap/>
            <w:vAlign w:val="bottom"/>
            <w:hideMark/>
          </w:tcPr>
          <w:p w14:paraId="4C5B172B"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100,0 </w:t>
            </w:r>
          </w:p>
        </w:tc>
      </w:tr>
    </w:tbl>
    <w:p w14:paraId="290DE233" w14:textId="77777777" w:rsidR="00D4570E" w:rsidRPr="00470E07" w:rsidRDefault="00D4570E" w:rsidP="00D4570E">
      <w:pPr>
        <w:pStyle w:val="ListParagraph"/>
        <w:numPr>
          <w:ilvl w:val="0"/>
          <w:numId w:val="27"/>
        </w:numPr>
        <w:tabs>
          <w:tab w:val="left" w:pos="851"/>
        </w:tabs>
        <w:spacing w:before="240" w:after="0" w:line="276" w:lineRule="auto"/>
        <w:ind w:left="0" w:firstLine="567"/>
        <w:rPr>
          <w:b/>
          <w:color w:val="auto"/>
          <w:sz w:val="28"/>
          <w:szCs w:val="28"/>
          <w:lang w:val="de-DE"/>
        </w:rPr>
      </w:pPr>
      <w:r w:rsidRPr="00470E07">
        <w:rPr>
          <w:b/>
          <w:color w:val="auto"/>
          <w:sz w:val="28"/>
          <w:szCs w:val="28"/>
          <w:lang w:val="de-DE"/>
        </w:rPr>
        <w:t>Quy hoạch phân lô:</w:t>
      </w:r>
    </w:p>
    <w:p w14:paraId="14AB7E25" w14:textId="77777777" w:rsidR="00B43D66" w:rsidRPr="00470E07" w:rsidRDefault="00B43D66" w:rsidP="00B43D66">
      <w:pPr>
        <w:spacing w:line="276" w:lineRule="auto"/>
        <w:ind w:firstLine="709"/>
        <w:rPr>
          <w:b/>
          <w:color w:val="auto"/>
          <w:sz w:val="28"/>
          <w:szCs w:val="28"/>
          <w:lang w:val="vi-VN"/>
        </w:rPr>
      </w:pPr>
      <w:bookmarkStart w:id="2" w:name="_Toc530579392"/>
      <w:r w:rsidRPr="00470E07">
        <w:rPr>
          <w:b/>
          <w:color w:val="auto"/>
          <w:sz w:val="28"/>
          <w:szCs w:val="28"/>
          <w:lang w:val="vi-VN"/>
        </w:rPr>
        <w:t>Chọn mođun cho các lô đất xây dựng:</w:t>
      </w:r>
      <w:bookmarkEnd w:id="2"/>
    </w:p>
    <w:p w14:paraId="12130D16" w14:textId="77777777" w:rsidR="00B43D66" w:rsidRPr="00470E07" w:rsidRDefault="00B43D66" w:rsidP="00B43D66">
      <w:pPr>
        <w:spacing w:line="276" w:lineRule="auto"/>
        <w:ind w:firstLine="709"/>
        <w:rPr>
          <w:color w:val="auto"/>
          <w:sz w:val="28"/>
          <w:szCs w:val="28"/>
          <w:lang w:val="vi-VN"/>
        </w:rPr>
      </w:pPr>
      <w:r w:rsidRPr="00470E07">
        <w:rPr>
          <w:color w:val="auto"/>
          <w:sz w:val="28"/>
          <w:szCs w:val="28"/>
          <w:lang w:val="vi-VN"/>
        </w:rPr>
        <w:t>Chọn mô đun nhà có diện tích vừa phải, bảo đảm được mỹ quan đô thị.</w:t>
      </w:r>
    </w:p>
    <w:p w14:paraId="7FE9CEF1" w14:textId="2437842E" w:rsidR="00B43D66" w:rsidRPr="00470E07" w:rsidRDefault="00B43D66" w:rsidP="00B43D66">
      <w:pPr>
        <w:numPr>
          <w:ilvl w:val="0"/>
          <w:numId w:val="40"/>
        </w:numPr>
        <w:spacing w:after="0" w:line="276" w:lineRule="auto"/>
        <w:ind w:left="0" w:firstLine="567"/>
        <w:rPr>
          <w:color w:val="auto"/>
          <w:sz w:val="28"/>
          <w:szCs w:val="28"/>
          <w:lang w:val="vi-VN"/>
        </w:rPr>
      </w:pPr>
      <w:r w:rsidRPr="00470E07">
        <w:rPr>
          <w:color w:val="auto"/>
          <w:sz w:val="28"/>
          <w:szCs w:val="28"/>
          <w:lang w:val="vi-VN"/>
        </w:rPr>
        <w:t xml:space="preserve">Lô loại 1 (các lô đất có diện tích </w:t>
      </w:r>
      <w:r w:rsidR="00485699">
        <w:rPr>
          <w:color w:val="auto"/>
          <w:sz w:val="28"/>
          <w:szCs w:val="28"/>
          <w:highlight w:val="yellow"/>
          <w:lang w:val="vi-VN"/>
        </w:rPr>
        <w:t>≤</w:t>
      </w:r>
      <w:r w:rsidRPr="00485699">
        <w:rPr>
          <w:color w:val="auto"/>
          <w:sz w:val="28"/>
          <w:szCs w:val="28"/>
          <w:highlight w:val="yellow"/>
        </w:rPr>
        <w:t>120</w:t>
      </w:r>
      <w:r w:rsidRPr="00485699">
        <w:rPr>
          <w:color w:val="auto"/>
          <w:sz w:val="28"/>
          <w:szCs w:val="28"/>
          <w:highlight w:val="yellow"/>
          <w:lang w:val="vi-VN"/>
        </w:rPr>
        <w:t>m</w:t>
      </w:r>
      <w:r w:rsidRPr="00485699">
        <w:rPr>
          <w:color w:val="auto"/>
          <w:sz w:val="28"/>
          <w:szCs w:val="28"/>
          <w:highlight w:val="yellow"/>
          <w:vertAlign w:val="superscript"/>
          <w:lang w:val="vi-VN"/>
        </w:rPr>
        <w:t>2</w:t>
      </w:r>
      <w:r w:rsidRPr="00470E07">
        <w:rPr>
          <w:color w:val="auto"/>
          <w:sz w:val="28"/>
          <w:szCs w:val="28"/>
          <w:lang w:val="vi-VN"/>
        </w:rPr>
        <w:t>)</w:t>
      </w:r>
      <w:r w:rsidRPr="00470E07">
        <w:rPr>
          <w:color w:val="auto"/>
          <w:spacing w:val="-8"/>
          <w:sz w:val="28"/>
          <w:szCs w:val="28"/>
          <w:lang w:val="vi-VN"/>
        </w:rPr>
        <w:t xml:space="preserve">:  </w:t>
      </w:r>
      <w:r w:rsidRPr="00470E07">
        <w:rPr>
          <w:color w:val="auto"/>
          <w:spacing w:val="-8"/>
          <w:sz w:val="28"/>
          <w:szCs w:val="28"/>
        </w:rPr>
        <w:t xml:space="preserve">chủ yếu là theo các mô đun </w:t>
      </w:r>
      <w:r w:rsidR="004350FB" w:rsidRPr="00470E07">
        <w:rPr>
          <w:color w:val="auto"/>
          <w:spacing w:val="-8"/>
          <w:sz w:val="28"/>
          <w:szCs w:val="28"/>
        </w:rPr>
        <w:t xml:space="preserve">lô:  </w:t>
      </w:r>
      <w:r w:rsidRPr="00470E07">
        <w:rPr>
          <w:color w:val="auto"/>
          <w:spacing w:val="-8"/>
          <w:sz w:val="28"/>
          <w:szCs w:val="28"/>
        </w:rPr>
        <w:t>6x1</w:t>
      </w:r>
      <w:r w:rsidR="004350FB" w:rsidRPr="00470E07">
        <w:rPr>
          <w:color w:val="auto"/>
          <w:spacing w:val="-8"/>
          <w:sz w:val="28"/>
          <w:szCs w:val="28"/>
        </w:rPr>
        <w:t>5m, 6x16m, 6x8</w:t>
      </w:r>
      <w:r w:rsidRPr="00470E07">
        <w:rPr>
          <w:color w:val="auto"/>
          <w:spacing w:val="-8"/>
          <w:sz w:val="28"/>
          <w:szCs w:val="28"/>
        </w:rPr>
        <w:t xml:space="preserve">m và </w:t>
      </w:r>
      <w:r w:rsidR="004350FB" w:rsidRPr="00470E07">
        <w:rPr>
          <w:color w:val="auto"/>
          <w:spacing w:val="-8"/>
          <w:sz w:val="28"/>
          <w:szCs w:val="28"/>
        </w:rPr>
        <w:t>6x20m</w:t>
      </w:r>
      <w:r w:rsidRPr="00470E07">
        <w:rPr>
          <w:color w:val="auto"/>
          <w:spacing w:val="-8"/>
          <w:sz w:val="28"/>
          <w:szCs w:val="28"/>
        </w:rPr>
        <w:t>.</w:t>
      </w:r>
    </w:p>
    <w:p w14:paraId="47B4FE78" w14:textId="77777777" w:rsidR="00B43D66" w:rsidRPr="00470E07" w:rsidRDefault="00B43D66" w:rsidP="00B43D66">
      <w:pPr>
        <w:numPr>
          <w:ilvl w:val="0"/>
          <w:numId w:val="40"/>
        </w:numPr>
        <w:spacing w:after="0" w:line="276" w:lineRule="auto"/>
        <w:ind w:left="0" w:firstLine="567"/>
        <w:rPr>
          <w:color w:val="auto"/>
          <w:sz w:val="28"/>
          <w:szCs w:val="28"/>
          <w:lang w:val="vi-VN"/>
        </w:rPr>
      </w:pPr>
      <w:r w:rsidRPr="00470E07">
        <w:rPr>
          <w:color w:val="auto"/>
          <w:sz w:val="28"/>
          <w:szCs w:val="28"/>
          <w:lang w:val="vi-VN"/>
        </w:rPr>
        <w:t xml:space="preserve">Lô loại 2 (các lô đất có diện tích từ </w:t>
      </w:r>
      <w:r w:rsidR="004350FB" w:rsidRPr="00470E07">
        <w:rPr>
          <w:color w:val="auto"/>
          <w:sz w:val="28"/>
          <w:szCs w:val="28"/>
        </w:rPr>
        <w:t>&gt;</w:t>
      </w:r>
      <w:r w:rsidRPr="00470E07">
        <w:rPr>
          <w:color w:val="auto"/>
          <w:sz w:val="28"/>
          <w:szCs w:val="28"/>
          <w:lang w:val="vi-VN"/>
        </w:rPr>
        <w:t>1</w:t>
      </w:r>
      <w:r w:rsidRPr="00470E07">
        <w:rPr>
          <w:color w:val="auto"/>
          <w:sz w:val="28"/>
          <w:szCs w:val="28"/>
        </w:rPr>
        <w:t>20</w:t>
      </w:r>
      <w:r w:rsidRPr="00470E07">
        <w:rPr>
          <w:color w:val="auto"/>
          <w:sz w:val="28"/>
          <w:szCs w:val="28"/>
          <w:lang w:val="vi-VN"/>
        </w:rPr>
        <w:t>m</w:t>
      </w:r>
      <w:r w:rsidRPr="00276510">
        <w:rPr>
          <w:color w:val="auto"/>
          <w:sz w:val="28"/>
          <w:szCs w:val="28"/>
          <w:vertAlign w:val="superscript"/>
          <w:lang w:val="vi-VN"/>
        </w:rPr>
        <w:t>2</w:t>
      </w:r>
      <w:r w:rsidRPr="00470E07">
        <w:rPr>
          <w:color w:val="auto"/>
          <w:spacing w:val="-8"/>
          <w:sz w:val="28"/>
          <w:szCs w:val="28"/>
        </w:rPr>
        <w:t>)</w:t>
      </w:r>
      <w:r w:rsidR="004350FB" w:rsidRPr="00470E07">
        <w:rPr>
          <w:color w:val="auto"/>
          <w:spacing w:val="-8"/>
          <w:sz w:val="28"/>
          <w:szCs w:val="28"/>
        </w:rPr>
        <w:t xml:space="preserve"> </w:t>
      </w:r>
      <w:r w:rsidRPr="00470E07">
        <w:rPr>
          <w:color w:val="auto"/>
          <w:spacing w:val="-8"/>
          <w:sz w:val="28"/>
          <w:szCs w:val="28"/>
        </w:rPr>
        <w:t xml:space="preserve">chủ yếu là theo các mô đun </w:t>
      </w:r>
      <w:r w:rsidR="004350FB" w:rsidRPr="00470E07">
        <w:rPr>
          <w:color w:val="auto"/>
          <w:spacing w:val="-8"/>
          <w:sz w:val="28"/>
          <w:szCs w:val="28"/>
        </w:rPr>
        <w:t xml:space="preserve">lô: </w:t>
      </w:r>
      <w:r w:rsidRPr="00470E07">
        <w:rPr>
          <w:color w:val="auto"/>
          <w:spacing w:val="-8"/>
          <w:sz w:val="28"/>
          <w:szCs w:val="28"/>
        </w:rPr>
        <w:t xml:space="preserve">6x22,5m, </w:t>
      </w:r>
      <w:r w:rsidR="005A12B0" w:rsidRPr="00470E07">
        <w:rPr>
          <w:color w:val="auto"/>
          <w:spacing w:val="-8"/>
          <w:sz w:val="28"/>
          <w:szCs w:val="28"/>
        </w:rPr>
        <w:t xml:space="preserve">7x18m, </w:t>
      </w:r>
      <w:r w:rsidRPr="00470E07">
        <w:rPr>
          <w:color w:val="auto"/>
          <w:spacing w:val="-8"/>
          <w:sz w:val="28"/>
          <w:szCs w:val="28"/>
        </w:rPr>
        <w:t>7x1</w:t>
      </w:r>
      <w:r w:rsidR="005A12B0" w:rsidRPr="00470E07">
        <w:rPr>
          <w:color w:val="auto"/>
          <w:spacing w:val="-8"/>
          <w:sz w:val="28"/>
          <w:szCs w:val="28"/>
        </w:rPr>
        <w:t>9</w:t>
      </w:r>
      <w:r w:rsidRPr="00470E07">
        <w:rPr>
          <w:color w:val="auto"/>
          <w:spacing w:val="-8"/>
          <w:sz w:val="28"/>
          <w:szCs w:val="28"/>
        </w:rPr>
        <w:t>,5m</w:t>
      </w:r>
      <w:r w:rsidRPr="00470E07">
        <w:rPr>
          <w:color w:val="auto"/>
          <w:sz w:val="28"/>
          <w:szCs w:val="28"/>
          <w:lang w:val="vi-VN"/>
        </w:rPr>
        <w:t>;</w:t>
      </w:r>
    </w:p>
    <w:p w14:paraId="05931272" w14:textId="77777777" w:rsidR="00B43D66" w:rsidRPr="00470E07" w:rsidRDefault="00B43D66" w:rsidP="00B43D66">
      <w:pPr>
        <w:numPr>
          <w:ilvl w:val="0"/>
          <w:numId w:val="40"/>
        </w:numPr>
        <w:spacing w:after="0" w:line="276" w:lineRule="auto"/>
        <w:ind w:left="0" w:firstLine="567"/>
        <w:rPr>
          <w:color w:val="auto"/>
          <w:sz w:val="28"/>
          <w:szCs w:val="28"/>
          <w:lang w:val="vi-VN"/>
        </w:rPr>
      </w:pPr>
      <w:r w:rsidRPr="00470E07">
        <w:rPr>
          <w:color w:val="auto"/>
          <w:sz w:val="28"/>
          <w:szCs w:val="28"/>
          <w:lang w:val="vi-VN"/>
        </w:rPr>
        <w:t xml:space="preserve">Lô loại </w:t>
      </w:r>
      <w:r w:rsidRPr="00470E07">
        <w:rPr>
          <w:color w:val="auto"/>
          <w:sz w:val="28"/>
          <w:szCs w:val="28"/>
        </w:rPr>
        <w:t>biệt thư</w:t>
      </w:r>
      <w:r w:rsidRPr="00470E07">
        <w:rPr>
          <w:color w:val="auto"/>
          <w:sz w:val="28"/>
          <w:szCs w:val="28"/>
          <w:lang w:val="vi-VN"/>
        </w:rPr>
        <w:t xml:space="preserve"> (các lô đất có diện tích ≥</w:t>
      </w:r>
      <w:r w:rsidRPr="00470E07">
        <w:rPr>
          <w:color w:val="auto"/>
          <w:sz w:val="28"/>
          <w:szCs w:val="28"/>
        </w:rPr>
        <w:t>250</w:t>
      </w:r>
      <w:r w:rsidRPr="00470E07">
        <w:rPr>
          <w:color w:val="auto"/>
          <w:sz w:val="28"/>
          <w:szCs w:val="28"/>
          <w:lang w:val="vi-VN"/>
        </w:rPr>
        <w:t>m</w:t>
      </w:r>
      <w:r w:rsidRPr="00276510">
        <w:rPr>
          <w:color w:val="auto"/>
          <w:sz w:val="28"/>
          <w:szCs w:val="28"/>
          <w:vertAlign w:val="superscript"/>
          <w:lang w:val="vi-VN"/>
        </w:rPr>
        <w:t>2</w:t>
      </w:r>
      <w:r w:rsidRPr="00470E07">
        <w:rPr>
          <w:color w:val="auto"/>
          <w:sz w:val="28"/>
          <w:szCs w:val="28"/>
          <w:lang w:val="vi-VN"/>
        </w:rPr>
        <w:t>)</w:t>
      </w:r>
      <w:r w:rsidRPr="00470E07">
        <w:rPr>
          <w:color w:val="auto"/>
          <w:spacing w:val="-8"/>
          <w:sz w:val="28"/>
          <w:szCs w:val="28"/>
          <w:lang w:val="vi-VN"/>
        </w:rPr>
        <w:t>:</w:t>
      </w:r>
      <w:r w:rsidRPr="00470E07">
        <w:rPr>
          <w:color w:val="auto"/>
          <w:sz w:val="28"/>
          <w:szCs w:val="28"/>
          <w:lang w:val="vi-VN"/>
        </w:rPr>
        <w:t xml:space="preserve"> </w:t>
      </w:r>
      <w:r w:rsidRPr="00470E07">
        <w:rPr>
          <w:color w:val="auto"/>
          <w:spacing w:val="-8"/>
          <w:sz w:val="28"/>
          <w:szCs w:val="28"/>
        </w:rPr>
        <w:t>chủ yếu là theo các mô đun 15x18m</w:t>
      </w:r>
      <w:r w:rsidRPr="00470E07">
        <w:rPr>
          <w:color w:val="auto"/>
          <w:sz w:val="28"/>
          <w:szCs w:val="28"/>
          <w:lang w:val="vi-VN"/>
        </w:rPr>
        <w:t>.</w:t>
      </w:r>
    </w:p>
    <w:p w14:paraId="76375283" w14:textId="77777777" w:rsidR="00B43D66" w:rsidRPr="00470E07" w:rsidRDefault="00B43D66" w:rsidP="00B43D66">
      <w:pPr>
        <w:spacing w:line="276" w:lineRule="auto"/>
        <w:ind w:firstLine="709"/>
        <w:rPr>
          <w:b/>
          <w:color w:val="auto"/>
          <w:sz w:val="28"/>
          <w:szCs w:val="28"/>
          <w:lang w:val="vi-VN"/>
        </w:rPr>
      </w:pPr>
      <w:bookmarkStart w:id="3" w:name="_Toc274564318"/>
      <w:bookmarkStart w:id="4" w:name="_Toc530579393"/>
      <w:r w:rsidRPr="00470E07">
        <w:rPr>
          <w:b/>
          <w:color w:val="auto"/>
          <w:sz w:val="28"/>
          <w:szCs w:val="28"/>
          <w:lang w:val="vi-VN"/>
        </w:rPr>
        <w:t xml:space="preserve">Quy hoạch </w:t>
      </w:r>
      <w:bookmarkEnd w:id="3"/>
      <w:r w:rsidRPr="00470E07">
        <w:rPr>
          <w:b/>
          <w:color w:val="auto"/>
          <w:sz w:val="28"/>
          <w:szCs w:val="28"/>
          <w:lang w:val="vi-VN"/>
        </w:rPr>
        <w:t>phân lô:</w:t>
      </w:r>
      <w:bookmarkEnd w:id="4"/>
    </w:p>
    <w:p w14:paraId="43656726" w14:textId="77777777" w:rsidR="00B43D66" w:rsidRPr="00470E07" w:rsidRDefault="00B43D66" w:rsidP="00B43D66">
      <w:pPr>
        <w:spacing w:line="276" w:lineRule="auto"/>
        <w:ind w:firstLine="709"/>
        <w:rPr>
          <w:color w:val="auto"/>
          <w:sz w:val="28"/>
          <w:szCs w:val="28"/>
        </w:rPr>
      </w:pPr>
      <w:r w:rsidRPr="00470E07">
        <w:rPr>
          <w:color w:val="auto"/>
          <w:sz w:val="28"/>
          <w:szCs w:val="28"/>
        </w:rPr>
        <w:lastRenderedPageBreak/>
        <w:t xml:space="preserve">Hướng lô ưu tiên hướng về các trục đường </w:t>
      </w:r>
      <w:proofErr w:type="gramStart"/>
      <w:r w:rsidRPr="00470E07">
        <w:rPr>
          <w:color w:val="auto"/>
          <w:sz w:val="28"/>
          <w:szCs w:val="28"/>
        </w:rPr>
        <w:t>theo</w:t>
      </w:r>
      <w:proofErr w:type="gramEnd"/>
      <w:r w:rsidRPr="00470E07">
        <w:rPr>
          <w:color w:val="auto"/>
          <w:sz w:val="28"/>
          <w:szCs w:val="28"/>
        </w:rPr>
        <w:t xml:space="preserve"> hướng Đông Tây và quay ra các công viên. Hạn chế hướng lô đất quay về hướng bất lợi Đông Bắc, Tây Nam đảm bảo không có </w:t>
      </w:r>
      <w:proofErr w:type="gramStart"/>
      <w:r w:rsidRPr="00470E07">
        <w:rPr>
          <w:color w:val="auto"/>
          <w:sz w:val="28"/>
          <w:szCs w:val="28"/>
        </w:rPr>
        <w:t>tim</w:t>
      </w:r>
      <w:proofErr w:type="gramEnd"/>
      <w:r w:rsidRPr="00470E07">
        <w:rPr>
          <w:color w:val="auto"/>
          <w:sz w:val="28"/>
          <w:szCs w:val="28"/>
        </w:rPr>
        <w:t xml:space="preserve"> đường hướng vào lô đất.</w:t>
      </w:r>
    </w:p>
    <w:p w14:paraId="2432E483" w14:textId="77777777" w:rsidR="004343AC" w:rsidRPr="00470E07" w:rsidRDefault="004343AC" w:rsidP="004343AC">
      <w:pPr>
        <w:pStyle w:val="ListParagraph"/>
        <w:numPr>
          <w:ilvl w:val="0"/>
          <w:numId w:val="27"/>
        </w:numPr>
        <w:tabs>
          <w:tab w:val="left" w:pos="851"/>
        </w:tabs>
        <w:spacing w:before="240" w:after="0" w:line="276" w:lineRule="auto"/>
        <w:ind w:left="0" w:firstLine="567"/>
        <w:rPr>
          <w:b/>
          <w:color w:val="auto"/>
          <w:sz w:val="28"/>
          <w:szCs w:val="28"/>
          <w:lang w:val="de-DE"/>
        </w:rPr>
      </w:pPr>
      <w:r w:rsidRPr="00470E07">
        <w:rPr>
          <w:b/>
          <w:color w:val="auto"/>
          <w:sz w:val="28"/>
          <w:szCs w:val="28"/>
          <w:lang w:val="de-DE"/>
        </w:rPr>
        <w:t xml:space="preserve">Tổ </w:t>
      </w:r>
      <w:r w:rsidRPr="00470E07">
        <w:rPr>
          <w:b/>
          <w:color w:val="auto"/>
          <w:sz w:val="28"/>
          <w:szCs w:val="28"/>
          <w:lang w:val="vi-VN"/>
        </w:rPr>
        <w:t>chức</w:t>
      </w:r>
      <w:r w:rsidRPr="00470E07">
        <w:rPr>
          <w:b/>
          <w:color w:val="auto"/>
          <w:sz w:val="28"/>
          <w:szCs w:val="28"/>
          <w:lang w:val="de-DE"/>
        </w:rPr>
        <w:t xml:space="preserve"> không gian quy hoạch, kiến trúc:</w:t>
      </w:r>
    </w:p>
    <w:p w14:paraId="4F7548E9" w14:textId="5DE9CD97" w:rsidR="005A12B0" w:rsidRPr="00470E07" w:rsidRDefault="005A12B0"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Trục chính của khu dân cư là đường quy hoạch lộ giới 28m vuông góc với đường Nguyễn Vịnh.</w:t>
      </w:r>
      <w:r w:rsidR="00485699">
        <w:rPr>
          <w:color w:val="auto"/>
          <w:sz w:val="28"/>
          <w:szCs w:val="28"/>
        </w:rPr>
        <w:t xml:space="preserve"> </w:t>
      </w:r>
      <w:r w:rsidR="00485699" w:rsidRPr="00485699">
        <w:rPr>
          <w:color w:val="auto"/>
          <w:sz w:val="28"/>
          <w:szCs w:val="28"/>
          <w:highlight w:val="yellow"/>
        </w:rPr>
        <w:t>Bố trí cổng chính tại đầu trục chính giao với đường Nguyễn Vịnh, tạo điểm nhấn, nhận diện khu đô thị mới.</w:t>
      </w:r>
    </w:p>
    <w:p w14:paraId="617AEBE2" w14:textId="27DD3BCF" w:rsidR="00BD73FF" w:rsidRPr="00470E07" w:rsidRDefault="00BD73FF"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Bố trí khu đất xây dựng công trình thương mại dịch vụ là các Trung tâm thương mại, siêu thị mini, nhà hàng cà phê, trung tâm hội nghị, tiệc cưới, … tại khu vực trung tâm và hai điểm </w:t>
      </w:r>
      <w:r w:rsidRPr="00485699">
        <w:rPr>
          <w:color w:val="auto"/>
          <w:sz w:val="28"/>
          <w:szCs w:val="28"/>
          <w:highlight w:val="yellow"/>
        </w:rPr>
        <w:t>đ</w:t>
      </w:r>
      <w:r w:rsidR="00485699" w:rsidRPr="00485699">
        <w:rPr>
          <w:color w:val="auto"/>
          <w:sz w:val="28"/>
          <w:szCs w:val="28"/>
          <w:highlight w:val="yellow"/>
        </w:rPr>
        <w:t>ầ</w:t>
      </w:r>
      <w:r w:rsidRPr="00485699">
        <w:rPr>
          <w:color w:val="auto"/>
          <w:sz w:val="28"/>
          <w:szCs w:val="28"/>
          <w:highlight w:val="yellow"/>
        </w:rPr>
        <w:t>u</w:t>
      </w:r>
      <w:r w:rsidRPr="00470E07">
        <w:rPr>
          <w:color w:val="auto"/>
          <w:sz w:val="28"/>
          <w:szCs w:val="28"/>
        </w:rPr>
        <w:t>, cuối của đường Trần Trùng Quang đoạn đi qua khu đô thị, làm điểm nhấn cho khu vực.</w:t>
      </w:r>
    </w:p>
    <w:p w14:paraId="43B823C1" w14:textId="77777777" w:rsidR="00BD73FF" w:rsidRPr="00470E07" w:rsidRDefault="00BD73FF"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Khu đất ở mới:</w:t>
      </w:r>
    </w:p>
    <w:p w14:paraId="0A40771D" w14:textId="77777777" w:rsidR="00BD73FF" w:rsidRPr="00470E07" w:rsidRDefault="00BD73FF" w:rsidP="00BD73FF">
      <w:pPr>
        <w:spacing w:after="0" w:line="276" w:lineRule="auto"/>
        <w:ind w:left="0" w:right="2" w:firstLine="567"/>
        <w:rPr>
          <w:color w:val="auto"/>
          <w:sz w:val="28"/>
          <w:szCs w:val="28"/>
        </w:rPr>
      </w:pPr>
      <w:r w:rsidRPr="00470E07">
        <w:rPr>
          <w:color w:val="auto"/>
          <w:sz w:val="28"/>
          <w:szCs w:val="28"/>
        </w:rPr>
        <w:t xml:space="preserve">+ Bố trí các dãy nhà ở kết hợp thương mại dịch vụ dọc theo đường Nguyễn Vịnh, và đường trục chính lộ giới 28m, thuận tiện cho việc kinh doanh buôn bán, thuê làm văn phòng… </w:t>
      </w:r>
    </w:p>
    <w:p w14:paraId="66263866" w14:textId="77777777" w:rsidR="005A12B0" w:rsidRPr="00470E07" w:rsidRDefault="00BD73FF" w:rsidP="00BD73FF">
      <w:pPr>
        <w:spacing w:after="0" w:line="276" w:lineRule="auto"/>
        <w:ind w:left="0" w:right="2" w:firstLine="567"/>
        <w:rPr>
          <w:color w:val="auto"/>
          <w:sz w:val="28"/>
          <w:szCs w:val="28"/>
        </w:rPr>
      </w:pPr>
      <w:r w:rsidRPr="00470E07">
        <w:rPr>
          <w:color w:val="auto"/>
          <w:sz w:val="28"/>
          <w:szCs w:val="28"/>
        </w:rPr>
        <w:t>+ Các dãy nhà liền kề còn lại hướng ra các tuyến đường chính các khu công viên, công trình công cộng</w:t>
      </w:r>
      <w:proofErr w:type="gramStart"/>
      <w:r w:rsidRPr="00470E07">
        <w:rPr>
          <w:color w:val="auto"/>
          <w:sz w:val="28"/>
          <w:szCs w:val="28"/>
        </w:rPr>
        <w:t>,...</w:t>
      </w:r>
      <w:proofErr w:type="gramEnd"/>
    </w:p>
    <w:p w14:paraId="634E88FA" w14:textId="77777777" w:rsidR="00BD73FF" w:rsidRPr="00470E07" w:rsidRDefault="00BD73FF" w:rsidP="00BD73FF">
      <w:pPr>
        <w:spacing w:after="0" w:line="276" w:lineRule="auto"/>
        <w:ind w:left="0" w:right="2" w:firstLine="567"/>
        <w:rPr>
          <w:color w:val="auto"/>
          <w:sz w:val="28"/>
          <w:szCs w:val="28"/>
        </w:rPr>
      </w:pPr>
      <w:r w:rsidRPr="00470E07">
        <w:rPr>
          <w:color w:val="auto"/>
          <w:sz w:val="28"/>
          <w:szCs w:val="28"/>
        </w:rPr>
        <w:t xml:space="preserve"> + Bố trí khu ở biệt thự hướng ra khu vực công viên trung tâm và công viên cây xanh phía Nam, là khu vực có tầm nhìn đẹp, địa hình đồi núi kết hợp với cảnh quan xung quanh tạo ra khu ở lý tưởng, đẳng cấp và hiện đại.</w:t>
      </w:r>
    </w:p>
    <w:p w14:paraId="56E9DC8D" w14:textId="77777777" w:rsidR="00BD73FF" w:rsidRPr="00470E07" w:rsidRDefault="00E069D4"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Đất cây xanh mặt nước, thể dục thể thao</w:t>
      </w:r>
      <w:r w:rsidR="00BD73FF" w:rsidRPr="00470E07">
        <w:rPr>
          <w:color w:val="auto"/>
          <w:sz w:val="28"/>
          <w:szCs w:val="28"/>
        </w:rPr>
        <w:t>:</w:t>
      </w:r>
    </w:p>
    <w:p w14:paraId="64BEDF1E" w14:textId="77777777" w:rsidR="00BD73FF" w:rsidRPr="00470E07" w:rsidRDefault="00BD73FF" w:rsidP="00E069D4">
      <w:pPr>
        <w:spacing w:after="0" w:line="276" w:lineRule="auto"/>
        <w:ind w:left="0" w:right="2" w:firstLine="567"/>
        <w:rPr>
          <w:color w:val="auto"/>
          <w:sz w:val="28"/>
          <w:szCs w:val="28"/>
        </w:rPr>
      </w:pPr>
      <w:r w:rsidRPr="00470E07">
        <w:rPr>
          <w:color w:val="auto"/>
          <w:sz w:val="28"/>
          <w:szCs w:val="28"/>
        </w:rPr>
        <w:t xml:space="preserve">+ Bố trí các công viên cây xanh, thể dục thể thao phục vụ cho đơn vị ở và các công viên cây xanh dọc </w:t>
      </w:r>
      <w:proofErr w:type="gramStart"/>
      <w:r w:rsidRPr="00470E07">
        <w:rPr>
          <w:color w:val="auto"/>
          <w:sz w:val="28"/>
          <w:szCs w:val="28"/>
        </w:rPr>
        <w:t>theo</w:t>
      </w:r>
      <w:proofErr w:type="gramEnd"/>
      <w:r w:rsidRPr="00470E07">
        <w:rPr>
          <w:color w:val="auto"/>
          <w:sz w:val="28"/>
          <w:szCs w:val="28"/>
        </w:rPr>
        <w:t xml:space="preserve"> các </w:t>
      </w:r>
      <w:r w:rsidR="00E069D4" w:rsidRPr="00470E07">
        <w:rPr>
          <w:color w:val="auto"/>
          <w:sz w:val="28"/>
          <w:szCs w:val="28"/>
        </w:rPr>
        <w:t>s</w:t>
      </w:r>
      <w:r w:rsidRPr="00470E07">
        <w:rPr>
          <w:color w:val="auto"/>
          <w:sz w:val="28"/>
          <w:szCs w:val="28"/>
        </w:rPr>
        <w:t xml:space="preserve">ông, các kênh nước để </w:t>
      </w:r>
      <w:r w:rsidR="00E069D4" w:rsidRPr="00470E07">
        <w:rPr>
          <w:color w:val="auto"/>
          <w:sz w:val="28"/>
          <w:szCs w:val="28"/>
        </w:rPr>
        <w:t>tạo cảnh quan và không gian mở cho tiểu khu đô thị</w:t>
      </w:r>
    </w:p>
    <w:p w14:paraId="09827032" w14:textId="77777777" w:rsidR="004343AC" w:rsidRPr="00470E07" w:rsidRDefault="00E069D4" w:rsidP="000858CC">
      <w:pPr>
        <w:spacing w:after="0" w:line="276" w:lineRule="auto"/>
        <w:ind w:left="0" w:right="2" w:firstLine="567"/>
        <w:rPr>
          <w:color w:val="auto"/>
          <w:sz w:val="28"/>
          <w:szCs w:val="28"/>
        </w:rPr>
      </w:pPr>
      <w:r w:rsidRPr="00470E07">
        <w:rPr>
          <w:color w:val="auto"/>
          <w:sz w:val="28"/>
          <w:szCs w:val="28"/>
        </w:rPr>
        <w:t>+ Bố trí khu đất thể dục thể thao nằm về ph</w:t>
      </w:r>
      <w:r w:rsidR="000858CC" w:rsidRPr="00470E07">
        <w:rPr>
          <w:color w:val="auto"/>
          <w:sz w:val="28"/>
          <w:szCs w:val="28"/>
        </w:rPr>
        <w:t>ía</w:t>
      </w:r>
      <w:r w:rsidRPr="00470E07">
        <w:rPr>
          <w:color w:val="auto"/>
          <w:sz w:val="28"/>
          <w:szCs w:val="28"/>
        </w:rPr>
        <w:t xml:space="preserve"> Bắc, giáp đường Trần Trùng Quang, cùng với các khu đất xây dựng trường học, nhà văn hóa tọa ra cụm các công trình công cộng cho khu ở</w:t>
      </w:r>
      <w:r w:rsidR="004343AC" w:rsidRPr="00470E07">
        <w:rPr>
          <w:color w:val="auto"/>
          <w:sz w:val="28"/>
          <w:szCs w:val="28"/>
          <w:lang w:val="it-IT"/>
        </w:rPr>
        <w:t xml:space="preserve"> </w:t>
      </w:r>
    </w:p>
    <w:p w14:paraId="6C16F006" w14:textId="77777777" w:rsidR="004343AC" w:rsidRPr="00470E07" w:rsidRDefault="004343AC" w:rsidP="000858CC">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Bãi đỗ </w:t>
      </w:r>
      <w:proofErr w:type="gramStart"/>
      <w:r w:rsidRPr="00470E07">
        <w:rPr>
          <w:color w:val="auto"/>
          <w:sz w:val="28"/>
          <w:szCs w:val="28"/>
        </w:rPr>
        <w:t>xe</w:t>
      </w:r>
      <w:proofErr w:type="gramEnd"/>
      <w:r w:rsidRPr="00470E07">
        <w:rPr>
          <w:color w:val="auto"/>
          <w:sz w:val="28"/>
          <w:szCs w:val="28"/>
        </w:rPr>
        <w:t xml:space="preserve"> được bố trí dọc theo các tuyến giao thông lớn, các khu công viên cây xanh, kênh nước, đảm bảo đủ nhu cầu của khu dân cư. </w:t>
      </w:r>
    </w:p>
    <w:p w14:paraId="4703096B" w14:textId="77777777" w:rsidR="003B09AC" w:rsidRPr="00470E07" w:rsidRDefault="00016C19" w:rsidP="003B09AC">
      <w:pPr>
        <w:pStyle w:val="ListParagraph"/>
        <w:numPr>
          <w:ilvl w:val="0"/>
          <w:numId w:val="35"/>
        </w:numPr>
        <w:spacing w:after="0" w:line="276" w:lineRule="auto"/>
        <w:ind w:right="2"/>
        <w:jc w:val="left"/>
        <w:rPr>
          <w:color w:val="auto"/>
          <w:sz w:val="28"/>
          <w:szCs w:val="28"/>
          <w:lang w:val="it-IT"/>
        </w:rPr>
      </w:pPr>
      <w:r w:rsidRPr="00470E07">
        <w:rPr>
          <w:color w:val="auto"/>
          <w:sz w:val="28"/>
          <w:szCs w:val="28"/>
          <w:lang w:val="it-IT"/>
        </w:rPr>
        <w:t>Chỉ giới xây dựng:</w:t>
      </w:r>
    </w:p>
    <w:p w14:paraId="5A8D35CC" w14:textId="77777777" w:rsidR="00050D52" w:rsidRPr="00470E07" w:rsidRDefault="00050D52"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đất thương mại dịch vụ, cơ quan trụ sở, công viên cây xanh, TDTT, lùi ≥ 6m đối với tất cả các trục đường.</w:t>
      </w:r>
    </w:p>
    <w:p w14:paraId="7655AA79" w14:textId="77777777" w:rsidR="00050D52" w:rsidRDefault="00050D52"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đất công trình giáo dục và văn hóa khu ở lùi ≥ 4m đối với tất cả các trục đường.</w:t>
      </w:r>
    </w:p>
    <w:p w14:paraId="4F79DC37" w14:textId="77777777" w:rsidR="008927A3" w:rsidRPr="00470E07" w:rsidRDefault="008927A3"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các khu ở biệt thự:</w:t>
      </w:r>
    </w:p>
    <w:p w14:paraId="1102185A" w14:textId="77777777" w:rsidR="008927A3" w:rsidRPr="00470E07" w:rsidRDefault="008927A3" w:rsidP="00485699">
      <w:pPr>
        <w:pStyle w:val="ListParagraph"/>
        <w:numPr>
          <w:ilvl w:val="0"/>
          <w:numId w:val="41"/>
        </w:numPr>
        <w:spacing w:after="0" w:line="276" w:lineRule="auto"/>
        <w:ind w:left="0" w:right="2" w:firstLine="284"/>
        <w:rPr>
          <w:color w:val="auto"/>
          <w:sz w:val="28"/>
          <w:szCs w:val="28"/>
          <w:lang w:val="it-IT"/>
        </w:rPr>
      </w:pPr>
      <w:r w:rsidRPr="00470E07">
        <w:rPr>
          <w:color w:val="auto"/>
          <w:sz w:val="28"/>
          <w:szCs w:val="28"/>
          <w:lang w:val="it-IT"/>
        </w:rPr>
        <w:t>Lùi ≥ 4m so với chỉ giới đường đỏ đối với tất cả các trục đường.</w:t>
      </w:r>
    </w:p>
    <w:p w14:paraId="186CFD87" w14:textId="77777777" w:rsidR="00050D52" w:rsidRPr="00470E07" w:rsidRDefault="00050D52"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các khu ở hiện trạng và liên kế:</w:t>
      </w:r>
    </w:p>
    <w:p w14:paraId="2846ECCD" w14:textId="77777777" w:rsidR="00050D52" w:rsidRPr="00470E07" w:rsidRDefault="00050D52" w:rsidP="00050D52">
      <w:pPr>
        <w:pStyle w:val="ListParagraph"/>
        <w:numPr>
          <w:ilvl w:val="0"/>
          <w:numId w:val="41"/>
        </w:numPr>
        <w:spacing w:after="0" w:line="276" w:lineRule="auto"/>
        <w:ind w:left="0" w:right="2" w:firstLine="284"/>
        <w:jc w:val="left"/>
        <w:rPr>
          <w:color w:val="auto"/>
          <w:sz w:val="28"/>
          <w:szCs w:val="28"/>
          <w:lang w:val="it-IT"/>
        </w:rPr>
      </w:pPr>
      <w:r w:rsidRPr="00470E07">
        <w:rPr>
          <w:color w:val="auto"/>
          <w:sz w:val="28"/>
          <w:szCs w:val="28"/>
          <w:lang w:val="it-IT"/>
        </w:rPr>
        <w:t>Lùi ≥ 5m so với chỉ giới đường đỏ đối với các lô đất ở liên kế đối với đường Nguyễn Vịnh;</w:t>
      </w:r>
    </w:p>
    <w:p w14:paraId="43F73643" w14:textId="0A42209C" w:rsidR="00050D52" w:rsidRPr="00470E07" w:rsidRDefault="00050D52" w:rsidP="00050D52">
      <w:pPr>
        <w:pStyle w:val="ListParagraph"/>
        <w:numPr>
          <w:ilvl w:val="0"/>
          <w:numId w:val="41"/>
        </w:numPr>
        <w:spacing w:after="0" w:line="276" w:lineRule="auto"/>
        <w:ind w:left="0" w:right="2" w:firstLine="284"/>
        <w:jc w:val="left"/>
        <w:rPr>
          <w:color w:val="auto"/>
          <w:sz w:val="28"/>
          <w:szCs w:val="28"/>
          <w:lang w:val="it-IT"/>
        </w:rPr>
      </w:pPr>
      <w:r w:rsidRPr="00470E07">
        <w:rPr>
          <w:color w:val="auto"/>
          <w:sz w:val="28"/>
          <w:szCs w:val="28"/>
          <w:lang w:val="it-IT"/>
        </w:rPr>
        <w:lastRenderedPageBreak/>
        <w:t xml:space="preserve">Lùi ≥ 4m so với chỉ giới đường đỏ đối với các lô đất ở liên kế đối với đường Trần </w:t>
      </w:r>
      <w:r w:rsidR="00485699" w:rsidRPr="00485699">
        <w:rPr>
          <w:color w:val="auto"/>
          <w:sz w:val="28"/>
          <w:szCs w:val="28"/>
          <w:highlight w:val="yellow"/>
          <w:lang w:val="it-IT"/>
        </w:rPr>
        <w:t>T</w:t>
      </w:r>
      <w:r w:rsidRPr="00485699">
        <w:rPr>
          <w:color w:val="auto"/>
          <w:sz w:val="28"/>
          <w:szCs w:val="28"/>
          <w:highlight w:val="yellow"/>
          <w:lang w:val="it-IT"/>
        </w:rPr>
        <w:t>rùng</w:t>
      </w:r>
      <w:r w:rsidRPr="00470E07">
        <w:rPr>
          <w:color w:val="auto"/>
          <w:sz w:val="28"/>
          <w:szCs w:val="28"/>
          <w:lang w:val="it-IT"/>
        </w:rPr>
        <w:t xml:space="preserve"> Quang và đường quy hoạch D6;</w:t>
      </w:r>
    </w:p>
    <w:p w14:paraId="7DE96E3F" w14:textId="77777777" w:rsidR="007D4FCB" w:rsidRPr="00470E07" w:rsidRDefault="00050D52" w:rsidP="007D4FCB">
      <w:pPr>
        <w:pStyle w:val="ListParagraph"/>
        <w:numPr>
          <w:ilvl w:val="0"/>
          <w:numId w:val="41"/>
        </w:numPr>
        <w:spacing w:after="0" w:line="276" w:lineRule="auto"/>
        <w:ind w:left="0" w:right="2" w:firstLine="284"/>
        <w:jc w:val="left"/>
        <w:rPr>
          <w:color w:val="auto"/>
          <w:sz w:val="28"/>
          <w:szCs w:val="28"/>
          <w:lang w:val="it-IT"/>
        </w:rPr>
      </w:pPr>
      <w:r w:rsidRPr="00470E07">
        <w:rPr>
          <w:color w:val="auto"/>
          <w:sz w:val="28"/>
          <w:szCs w:val="28"/>
          <w:lang w:val="it-IT"/>
        </w:rPr>
        <w:t xml:space="preserve">Lùi ≥ </w:t>
      </w:r>
      <w:r w:rsidR="007D4FCB" w:rsidRPr="00470E07">
        <w:rPr>
          <w:color w:val="auto"/>
          <w:sz w:val="28"/>
          <w:szCs w:val="28"/>
          <w:lang w:val="it-IT"/>
        </w:rPr>
        <w:t>0</w:t>
      </w:r>
      <w:r w:rsidRPr="00470E07">
        <w:rPr>
          <w:color w:val="auto"/>
          <w:sz w:val="28"/>
          <w:szCs w:val="28"/>
          <w:lang w:val="it-IT"/>
        </w:rPr>
        <w:t xml:space="preserve">m so với chỉ giới đường đỏ đối với các </w:t>
      </w:r>
      <w:r w:rsidR="007D4FCB" w:rsidRPr="00470E07">
        <w:rPr>
          <w:color w:val="auto"/>
          <w:sz w:val="28"/>
          <w:szCs w:val="28"/>
          <w:lang w:val="it-IT"/>
        </w:rPr>
        <w:t>đường còn lại</w:t>
      </w:r>
      <w:r w:rsidRPr="00470E07">
        <w:rPr>
          <w:color w:val="auto"/>
          <w:sz w:val="28"/>
          <w:szCs w:val="28"/>
          <w:lang w:val="it-IT"/>
        </w:rPr>
        <w:t>;</w:t>
      </w:r>
    </w:p>
    <w:p w14:paraId="7F3752C8" w14:textId="77777777" w:rsidR="00AD3317" w:rsidRPr="00470E07" w:rsidRDefault="00AD3317" w:rsidP="00AD3317">
      <w:pPr>
        <w:pStyle w:val="ListParagraph"/>
        <w:numPr>
          <w:ilvl w:val="0"/>
          <w:numId w:val="35"/>
        </w:numPr>
        <w:spacing w:after="0" w:line="276" w:lineRule="auto"/>
        <w:ind w:right="2"/>
        <w:jc w:val="left"/>
        <w:rPr>
          <w:color w:val="auto"/>
          <w:sz w:val="28"/>
          <w:szCs w:val="28"/>
          <w:lang w:val="it-IT"/>
        </w:rPr>
      </w:pPr>
      <w:r w:rsidRPr="00470E07">
        <w:rPr>
          <w:color w:val="auto"/>
          <w:sz w:val="28"/>
          <w:szCs w:val="28"/>
          <w:lang w:val="it-IT"/>
        </w:rPr>
        <w:t xml:space="preserve">Mật </w:t>
      </w:r>
      <w:r w:rsidR="00050D52" w:rsidRPr="00470E07">
        <w:rPr>
          <w:color w:val="auto"/>
          <w:sz w:val="28"/>
          <w:szCs w:val="28"/>
          <w:lang w:val="it-IT"/>
        </w:rPr>
        <w:t>đ</w:t>
      </w:r>
      <w:r w:rsidRPr="00470E07">
        <w:rPr>
          <w:color w:val="auto"/>
          <w:sz w:val="28"/>
          <w:szCs w:val="28"/>
          <w:lang w:val="it-IT"/>
        </w:rPr>
        <w:t>ộ xây dựng</w:t>
      </w:r>
      <w:r w:rsidR="000C1CB1" w:rsidRPr="00470E07">
        <w:rPr>
          <w:color w:val="auto"/>
          <w:sz w:val="28"/>
          <w:szCs w:val="28"/>
          <w:lang w:val="it-IT"/>
        </w:rPr>
        <w:t>, tầng cao, hệ số sử dụng đất</w:t>
      </w:r>
      <w:r w:rsidRPr="00470E07">
        <w:rPr>
          <w:color w:val="auto"/>
          <w:sz w:val="28"/>
          <w:szCs w:val="28"/>
          <w:lang w:val="it-IT"/>
        </w:rPr>
        <w:t>:</w:t>
      </w:r>
    </w:p>
    <w:p w14:paraId="086FB214"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ở liên kế: </w:t>
      </w:r>
    </w:p>
    <w:p w14:paraId="400F60A3" w14:textId="77777777" w:rsidR="000C1CB1" w:rsidRPr="00470E07" w:rsidRDefault="000C1CB1" w:rsidP="000C1CB1">
      <w:pPr>
        <w:pStyle w:val="ListParagraph"/>
        <w:spacing w:line="276" w:lineRule="auto"/>
        <w:ind w:left="0" w:firstLine="567"/>
        <w:rPr>
          <w:color w:val="auto"/>
          <w:sz w:val="28"/>
          <w:szCs w:val="28"/>
        </w:rPr>
      </w:pPr>
      <w:r w:rsidRPr="00470E07">
        <w:rPr>
          <w:color w:val="auto"/>
          <w:sz w:val="28"/>
          <w:szCs w:val="28"/>
        </w:rPr>
        <w:t xml:space="preserve">+ Mật độ xây dựng gộp:      ≤90% </w:t>
      </w:r>
    </w:p>
    <w:p w14:paraId="28FB2FF9" w14:textId="77777777" w:rsidR="000C1CB1" w:rsidRPr="00470E07" w:rsidRDefault="000C1CB1" w:rsidP="000C1CB1">
      <w:pPr>
        <w:pStyle w:val="ListParagraph"/>
        <w:spacing w:line="276" w:lineRule="auto"/>
        <w:ind w:left="0" w:firstLine="567"/>
        <w:rPr>
          <w:color w:val="auto"/>
          <w:sz w:val="28"/>
          <w:szCs w:val="28"/>
        </w:rPr>
      </w:pPr>
      <w:r w:rsidRPr="00470E07">
        <w:rPr>
          <w:color w:val="auto"/>
          <w:sz w:val="28"/>
          <w:szCs w:val="28"/>
        </w:rPr>
        <w:t>+ Tầng cao công trình:</w:t>
      </w:r>
      <w:r w:rsidRPr="00470E07">
        <w:rPr>
          <w:color w:val="auto"/>
          <w:sz w:val="28"/>
          <w:szCs w:val="28"/>
        </w:rPr>
        <w:tab/>
        <w:t xml:space="preserve"> ≤ 5 tầng; </w:t>
      </w:r>
    </w:p>
    <w:p w14:paraId="476C265E" w14:textId="77777777" w:rsidR="000C1CB1" w:rsidRPr="00470E07" w:rsidRDefault="000C1CB1" w:rsidP="000C1CB1">
      <w:pPr>
        <w:pStyle w:val="ListParagraph"/>
        <w:spacing w:line="276" w:lineRule="auto"/>
        <w:ind w:left="0" w:firstLine="567"/>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4</w:t>
      </w:r>
      <w:proofErr w:type="gramStart"/>
      <w:r w:rsidRPr="00470E07">
        <w:rPr>
          <w:color w:val="auto"/>
          <w:sz w:val="28"/>
          <w:szCs w:val="28"/>
        </w:rPr>
        <w:t>,5</w:t>
      </w:r>
      <w:proofErr w:type="gramEnd"/>
      <w:r w:rsidRPr="00470E07">
        <w:rPr>
          <w:color w:val="auto"/>
          <w:sz w:val="28"/>
          <w:szCs w:val="28"/>
        </w:rPr>
        <w:t xml:space="preserve"> lần</w:t>
      </w:r>
    </w:p>
    <w:p w14:paraId="1B08C5DC"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ở biệt thự: </w:t>
      </w:r>
    </w:p>
    <w:p w14:paraId="3A9B3701"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≤60% </w:t>
      </w:r>
    </w:p>
    <w:p w14:paraId="6F99F00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3 tầng; </w:t>
      </w:r>
    </w:p>
    <w:p w14:paraId="7F9A7ED4"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1</w:t>
      </w:r>
      <w:proofErr w:type="gramStart"/>
      <w:r w:rsidRPr="00470E07">
        <w:rPr>
          <w:color w:val="auto"/>
          <w:sz w:val="28"/>
          <w:szCs w:val="28"/>
        </w:rPr>
        <w:t>,8</w:t>
      </w:r>
      <w:proofErr w:type="gramEnd"/>
      <w:r w:rsidRPr="00470E07">
        <w:rPr>
          <w:color w:val="auto"/>
          <w:sz w:val="28"/>
          <w:szCs w:val="28"/>
        </w:rPr>
        <w:t xml:space="preserve"> lần</w:t>
      </w:r>
    </w:p>
    <w:p w14:paraId="65008B11"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tái định cư: </w:t>
      </w:r>
    </w:p>
    <w:p w14:paraId="60E3F55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≤90% </w:t>
      </w:r>
    </w:p>
    <w:p w14:paraId="24483FEF"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5 tầng; </w:t>
      </w:r>
    </w:p>
    <w:p w14:paraId="02C97D2F"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4</w:t>
      </w:r>
      <w:proofErr w:type="gramStart"/>
      <w:r w:rsidRPr="00470E07">
        <w:rPr>
          <w:color w:val="auto"/>
          <w:sz w:val="28"/>
          <w:szCs w:val="28"/>
        </w:rPr>
        <w:t>,5</w:t>
      </w:r>
      <w:proofErr w:type="gramEnd"/>
      <w:r w:rsidRPr="00470E07">
        <w:rPr>
          <w:color w:val="auto"/>
          <w:sz w:val="28"/>
          <w:szCs w:val="28"/>
        </w:rPr>
        <w:t xml:space="preserve"> lần</w:t>
      </w:r>
    </w:p>
    <w:p w14:paraId="06D420E3"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ở hiện trạng: </w:t>
      </w:r>
    </w:p>
    <w:p w14:paraId="12FE496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≤90% </w:t>
      </w:r>
    </w:p>
    <w:p w14:paraId="4052FA4E"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5 tầng; </w:t>
      </w:r>
    </w:p>
    <w:p w14:paraId="4A5963A1"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4</w:t>
      </w:r>
      <w:proofErr w:type="gramStart"/>
      <w:r w:rsidRPr="00470E07">
        <w:rPr>
          <w:color w:val="auto"/>
          <w:sz w:val="28"/>
          <w:szCs w:val="28"/>
        </w:rPr>
        <w:t>,5</w:t>
      </w:r>
      <w:proofErr w:type="gramEnd"/>
      <w:r w:rsidRPr="00470E07">
        <w:rPr>
          <w:color w:val="auto"/>
          <w:sz w:val="28"/>
          <w:szCs w:val="28"/>
        </w:rPr>
        <w:t xml:space="preserve"> lần</w:t>
      </w:r>
    </w:p>
    <w:p w14:paraId="624FFF30"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Công trình văn hóa, thể dục thể thao</w:t>
      </w:r>
      <w:r w:rsidR="00DF7EDE" w:rsidRPr="00470E07">
        <w:rPr>
          <w:color w:val="auto"/>
          <w:sz w:val="28"/>
          <w:szCs w:val="28"/>
        </w:rPr>
        <w:t>, hạ tầng kỹ thuật:</w:t>
      </w:r>
    </w:p>
    <w:p w14:paraId="31FDBD43"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≤40% </w:t>
      </w:r>
    </w:p>
    <w:p w14:paraId="6E52919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2 tầng; </w:t>
      </w:r>
    </w:p>
    <w:p w14:paraId="70A887C0"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0</w:t>
      </w:r>
      <w:proofErr w:type="gramStart"/>
      <w:r w:rsidRPr="00470E07">
        <w:rPr>
          <w:color w:val="auto"/>
          <w:sz w:val="28"/>
          <w:szCs w:val="28"/>
        </w:rPr>
        <w:t>,8</w:t>
      </w:r>
      <w:proofErr w:type="gramEnd"/>
      <w:r w:rsidRPr="00470E07">
        <w:rPr>
          <w:color w:val="auto"/>
          <w:sz w:val="28"/>
          <w:szCs w:val="28"/>
        </w:rPr>
        <w:t xml:space="preserve"> lần</w:t>
      </w:r>
    </w:p>
    <w:p w14:paraId="0C6CC39E"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Công trình giáo dục, cơ quan, trụ sở::</w:t>
      </w:r>
    </w:p>
    <w:p w14:paraId="43994968"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≤40% </w:t>
      </w:r>
    </w:p>
    <w:p w14:paraId="6AA1FFC8"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4 tầng; </w:t>
      </w:r>
    </w:p>
    <w:p w14:paraId="63DE962A"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1</w:t>
      </w:r>
      <w:proofErr w:type="gramStart"/>
      <w:r w:rsidRPr="00470E07">
        <w:rPr>
          <w:color w:val="auto"/>
          <w:sz w:val="28"/>
          <w:szCs w:val="28"/>
        </w:rPr>
        <w:t>,6</w:t>
      </w:r>
      <w:proofErr w:type="gramEnd"/>
      <w:r w:rsidRPr="00470E07">
        <w:rPr>
          <w:color w:val="auto"/>
          <w:sz w:val="28"/>
          <w:szCs w:val="28"/>
        </w:rPr>
        <w:t xml:space="preserve"> lần</w:t>
      </w:r>
    </w:p>
    <w:p w14:paraId="6D33A26C"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Công trình thương mại dịch vụ:</w:t>
      </w:r>
    </w:p>
    <w:p w14:paraId="70EAE8EA"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≤50% </w:t>
      </w:r>
    </w:p>
    <w:p w14:paraId="7EF6578F"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3-5 tầng; </w:t>
      </w:r>
    </w:p>
    <w:p w14:paraId="4B8A0135" w14:textId="77777777" w:rsidR="000C1CB1" w:rsidRPr="00470E07" w:rsidRDefault="000C1CB1" w:rsidP="00250528">
      <w:pPr>
        <w:pStyle w:val="ListParagraph"/>
        <w:spacing w:after="120"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2</w:t>
      </w:r>
      <w:proofErr w:type="gramStart"/>
      <w:r w:rsidRPr="00470E07">
        <w:rPr>
          <w:color w:val="auto"/>
          <w:sz w:val="28"/>
          <w:szCs w:val="28"/>
        </w:rPr>
        <w:t>,5</w:t>
      </w:r>
      <w:proofErr w:type="gramEnd"/>
      <w:r w:rsidRPr="00470E07">
        <w:rPr>
          <w:color w:val="auto"/>
          <w:sz w:val="28"/>
          <w:szCs w:val="28"/>
        </w:rPr>
        <w:t xml:space="preserve"> lần</w:t>
      </w:r>
    </w:p>
    <w:p w14:paraId="085D3CA1" w14:textId="77777777" w:rsidR="00067AE6" w:rsidRPr="00470E07" w:rsidRDefault="00067AE6" w:rsidP="00250528">
      <w:pPr>
        <w:pStyle w:val="ListParagraph"/>
        <w:numPr>
          <w:ilvl w:val="0"/>
          <w:numId w:val="27"/>
        </w:numPr>
        <w:tabs>
          <w:tab w:val="left" w:pos="851"/>
        </w:tabs>
        <w:spacing w:before="240" w:after="120" w:line="276" w:lineRule="auto"/>
        <w:ind w:left="0" w:firstLine="561"/>
        <w:rPr>
          <w:b/>
          <w:color w:val="auto"/>
          <w:sz w:val="28"/>
          <w:szCs w:val="28"/>
          <w:lang w:val="de-DE"/>
        </w:rPr>
      </w:pPr>
      <w:r w:rsidRPr="00470E07">
        <w:rPr>
          <w:b/>
          <w:color w:val="auto"/>
          <w:sz w:val="28"/>
          <w:szCs w:val="28"/>
          <w:lang w:val="de-DE"/>
        </w:rPr>
        <w:t>Quy hoạch hệ thống hạ tầng kỹ thuật:</w:t>
      </w:r>
    </w:p>
    <w:p w14:paraId="7BEB8EF4" w14:textId="77777777" w:rsidR="000A71BC" w:rsidRPr="00470E07" w:rsidRDefault="000A71BC" w:rsidP="004343AC">
      <w:pPr>
        <w:pStyle w:val="ListParagraph"/>
        <w:spacing w:after="0" w:line="276" w:lineRule="auto"/>
        <w:ind w:left="0" w:right="2" w:firstLine="426"/>
        <w:rPr>
          <w:color w:val="auto"/>
          <w:sz w:val="28"/>
          <w:szCs w:val="28"/>
          <w:lang w:val="de-DE"/>
        </w:rPr>
      </w:pPr>
      <w:r w:rsidRPr="00470E07">
        <w:rPr>
          <w:color w:val="auto"/>
          <w:sz w:val="28"/>
          <w:szCs w:val="28"/>
          <w:lang w:val="de-DE"/>
        </w:rPr>
        <w:t xml:space="preserve">Mạng lưới hạ tầng kỹ thuật tuân thủ các yêu cầu của hạ tầng kỹ thuật khu vực. </w:t>
      </w:r>
    </w:p>
    <w:p w14:paraId="16D815C3"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Mạng lưới giao thông: </w:t>
      </w:r>
    </w:p>
    <w:p w14:paraId="7AC79BB3" w14:textId="77777777" w:rsidR="00A3345A" w:rsidRPr="00470E07" w:rsidRDefault="00A3345A" w:rsidP="00A3345A">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Giao thông đối ngoại:</w:t>
      </w:r>
    </w:p>
    <w:p w14:paraId="56AD1544" w14:textId="64F9F693" w:rsidR="00A3345A" w:rsidRPr="00470E07" w:rsidRDefault="00A3345A" w:rsidP="00A3345A">
      <w:pPr>
        <w:spacing w:after="0" w:line="276" w:lineRule="auto"/>
        <w:ind w:left="34" w:right="2" w:firstLine="392"/>
        <w:jc w:val="left"/>
        <w:rPr>
          <w:color w:val="auto"/>
          <w:sz w:val="28"/>
          <w:szCs w:val="28"/>
          <w:lang w:val="it-IT"/>
        </w:rPr>
      </w:pPr>
      <w:r w:rsidRPr="00470E07">
        <w:rPr>
          <w:color w:val="auto"/>
          <w:sz w:val="28"/>
          <w:szCs w:val="28"/>
          <w:lang w:val="it-IT"/>
        </w:rPr>
        <w:t xml:space="preserve">+ </w:t>
      </w:r>
      <w:r w:rsidR="00DF7EDE" w:rsidRPr="00470E07">
        <w:rPr>
          <w:color w:val="auto"/>
          <w:sz w:val="28"/>
          <w:szCs w:val="28"/>
          <w:lang w:val="it-IT"/>
        </w:rPr>
        <w:t>Mặt cắt 1-1: Đ</w:t>
      </w:r>
      <w:r w:rsidRPr="00470E07">
        <w:rPr>
          <w:color w:val="auto"/>
          <w:sz w:val="28"/>
          <w:szCs w:val="28"/>
          <w:lang w:val="it-IT"/>
        </w:rPr>
        <w:t xml:space="preserve">ường </w:t>
      </w:r>
      <w:r w:rsidR="00DF7EDE" w:rsidRPr="00470E07">
        <w:rPr>
          <w:color w:val="auto"/>
          <w:sz w:val="28"/>
          <w:szCs w:val="28"/>
          <w:lang w:val="it-IT"/>
        </w:rPr>
        <w:t>Nguyễn Vịnh,</w:t>
      </w:r>
      <w:r w:rsidRPr="00470E07">
        <w:rPr>
          <w:color w:val="auto"/>
          <w:sz w:val="28"/>
          <w:szCs w:val="28"/>
          <w:lang w:val="it-IT"/>
        </w:rPr>
        <w:t xml:space="preserve"> </w:t>
      </w:r>
      <w:r w:rsidR="00DF7EDE" w:rsidRPr="00470E07">
        <w:rPr>
          <w:color w:val="auto"/>
          <w:sz w:val="28"/>
          <w:szCs w:val="28"/>
          <w:lang w:val="it-IT"/>
        </w:rPr>
        <w:t>l</w:t>
      </w:r>
      <w:r w:rsidRPr="00470E07">
        <w:rPr>
          <w:color w:val="auto"/>
          <w:sz w:val="28"/>
          <w:szCs w:val="28"/>
          <w:lang w:val="it-IT"/>
        </w:rPr>
        <w:t xml:space="preserve">ộ giới </w:t>
      </w:r>
      <w:r w:rsidR="00DF7EDE" w:rsidRPr="00470E07">
        <w:rPr>
          <w:color w:val="auto"/>
          <w:sz w:val="28"/>
          <w:szCs w:val="28"/>
          <w:lang w:val="it-IT"/>
        </w:rPr>
        <w:t>32,0m</w:t>
      </w:r>
      <w:r w:rsidRPr="00470E07">
        <w:rPr>
          <w:color w:val="auto"/>
          <w:sz w:val="28"/>
          <w:szCs w:val="28"/>
          <w:lang w:val="it-IT"/>
        </w:rPr>
        <w:t xml:space="preserve"> (</w:t>
      </w:r>
      <w:r w:rsidR="00DF7EDE" w:rsidRPr="00470E07">
        <w:rPr>
          <w:color w:val="auto"/>
          <w:sz w:val="28"/>
          <w:szCs w:val="28"/>
        </w:rPr>
        <w:t>4</w:t>
      </w:r>
      <w:r w:rsidR="0051560B">
        <w:rPr>
          <w:color w:val="auto"/>
          <w:sz w:val="28"/>
          <w:szCs w:val="28"/>
        </w:rPr>
        <w:t>,</w:t>
      </w:r>
      <w:r w:rsidR="00DF7EDE" w:rsidRPr="00470E07">
        <w:rPr>
          <w:color w:val="auto"/>
          <w:sz w:val="28"/>
          <w:szCs w:val="28"/>
        </w:rPr>
        <w:t>5 + 10</w:t>
      </w:r>
      <w:r w:rsidR="0051560B">
        <w:rPr>
          <w:color w:val="auto"/>
          <w:sz w:val="28"/>
          <w:szCs w:val="28"/>
        </w:rPr>
        <w:t>,</w:t>
      </w:r>
      <w:r w:rsidR="00DF7EDE" w:rsidRPr="00470E07">
        <w:rPr>
          <w:color w:val="auto"/>
          <w:sz w:val="28"/>
          <w:szCs w:val="28"/>
        </w:rPr>
        <w:t>5 + 2</w:t>
      </w:r>
      <w:r w:rsidR="0051560B">
        <w:rPr>
          <w:color w:val="auto"/>
          <w:sz w:val="28"/>
          <w:szCs w:val="28"/>
        </w:rPr>
        <w:t>,</w:t>
      </w:r>
      <w:r w:rsidR="00DF7EDE" w:rsidRPr="00470E07">
        <w:rPr>
          <w:color w:val="auto"/>
          <w:sz w:val="28"/>
          <w:szCs w:val="28"/>
        </w:rPr>
        <w:t>0 + 10</w:t>
      </w:r>
      <w:r w:rsidR="0051560B">
        <w:rPr>
          <w:color w:val="auto"/>
          <w:sz w:val="28"/>
          <w:szCs w:val="28"/>
        </w:rPr>
        <w:t>,</w:t>
      </w:r>
      <w:r w:rsidR="00DF7EDE" w:rsidRPr="00470E07">
        <w:rPr>
          <w:color w:val="auto"/>
          <w:sz w:val="28"/>
          <w:szCs w:val="28"/>
        </w:rPr>
        <w:t>5 + 4</w:t>
      </w:r>
      <w:r w:rsidR="0051560B">
        <w:rPr>
          <w:color w:val="auto"/>
          <w:sz w:val="28"/>
          <w:szCs w:val="28"/>
        </w:rPr>
        <w:t>,</w:t>
      </w:r>
      <w:r w:rsidR="00DF7EDE" w:rsidRPr="00470E07">
        <w:rPr>
          <w:color w:val="auto"/>
          <w:sz w:val="28"/>
          <w:szCs w:val="28"/>
        </w:rPr>
        <w:t>5</w:t>
      </w:r>
      <w:r w:rsidR="00DF7EDE" w:rsidRPr="00470E07">
        <w:rPr>
          <w:color w:val="auto"/>
          <w:sz w:val="28"/>
          <w:szCs w:val="28"/>
          <w:lang w:val="it-IT"/>
        </w:rPr>
        <w:t>)</w:t>
      </w:r>
    </w:p>
    <w:p w14:paraId="4915B9A1" w14:textId="6BCD783A" w:rsidR="00DF7EDE" w:rsidRPr="00470E07" w:rsidRDefault="00DF7EDE" w:rsidP="00DF7EDE">
      <w:pPr>
        <w:spacing w:after="0" w:line="276" w:lineRule="auto"/>
        <w:ind w:left="34" w:right="2" w:firstLine="392"/>
        <w:jc w:val="left"/>
        <w:rPr>
          <w:color w:val="auto"/>
          <w:sz w:val="28"/>
          <w:szCs w:val="28"/>
        </w:rPr>
      </w:pPr>
      <w:r w:rsidRPr="00470E07">
        <w:rPr>
          <w:color w:val="auto"/>
          <w:sz w:val="28"/>
          <w:szCs w:val="28"/>
          <w:lang w:val="it-IT"/>
        </w:rPr>
        <w:lastRenderedPageBreak/>
        <w:t xml:space="preserve">+ Mặt cắt 4-4: Đường </w:t>
      </w:r>
      <w:r w:rsidRPr="00470E07">
        <w:rPr>
          <w:color w:val="auto"/>
          <w:sz w:val="28"/>
          <w:szCs w:val="28"/>
        </w:rPr>
        <w:t>Trần Trùng Quang, lộ</w:t>
      </w:r>
      <w:r w:rsidRPr="00470E07">
        <w:rPr>
          <w:color w:val="auto"/>
          <w:sz w:val="28"/>
          <w:szCs w:val="28"/>
          <w:lang w:val="it-IT"/>
        </w:rPr>
        <w:t xml:space="preserve"> giới 16,5m (</w:t>
      </w:r>
      <w:r w:rsidRPr="00470E07">
        <w:rPr>
          <w:color w:val="auto"/>
          <w:sz w:val="28"/>
          <w:szCs w:val="28"/>
        </w:rPr>
        <w:t>3</w:t>
      </w:r>
      <w:r w:rsidR="0051560B">
        <w:rPr>
          <w:color w:val="auto"/>
          <w:sz w:val="28"/>
          <w:szCs w:val="28"/>
        </w:rPr>
        <w:t>,</w:t>
      </w:r>
      <w:r w:rsidRPr="00470E07">
        <w:rPr>
          <w:color w:val="auto"/>
          <w:sz w:val="28"/>
          <w:szCs w:val="28"/>
        </w:rPr>
        <w:t>0 + 10</w:t>
      </w:r>
      <w:r w:rsidR="0051560B">
        <w:rPr>
          <w:color w:val="auto"/>
          <w:sz w:val="28"/>
          <w:szCs w:val="28"/>
        </w:rPr>
        <w:t>,</w:t>
      </w:r>
      <w:r w:rsidRPr="00470E07">
        <w:rPr>
          <w:color w:val="auto"/>
          <w:sz w:val="28"/>
          <w:szCs w:val="28"/>
        </w:rPr>
        <w:t>5 + 3</w:t>
      </w:r>
      <w:r w:rsidR="0051560B">
        <w:rPr>
          <w:color w:val="auto"/>
          <w:sz w:val="28"/>
          <w:szCs w:val="28"/>
        </w:rPr>
        <w:t>,</w:t>
      </w:r>
      <w:r w:rsidRPr="00470E07">
        <w:rPr>
          <w:color w:val="auto"/>
          <w:sz w:val="28"/>
          <w:szCs w:val="28"/>
        </w:rPr>
        <w:t>0</w:t>
      </w:r>
      <w:r w:rsidRPr="00470E07">
        <w:rPr>
          <w:color w:val="auto"/>
          <w:sz w:val="28"/>
          <w:szCs w:val="28"/>
          <w:lang w:val="it-IT"/>
        </w:rPr>
        <w:t>)</w:t>
      </w:r>
    </w:p>
    <w:p w14:paraId="617F2CDA" w14:textId="77777777" w:rsidR="00A3345A" w:rsidRPr="00470E07" w:rsidRDefault="00A3345A" w:rsidP="00A3345A">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Giao thông đối nội:</w:t>
      </w:r>
    </w:p>
    <w:p w14:paraId="66E89F74" w14:textId="4B34E985" w:rsidR="00A3345A" w:rsidRPr="00470E07" w:rsidRDefault="00A3345A" w:rsidP="00A3345A">
      <w:pPr>
        <w:spacing w:after="0" w:line="276" w:lineRule="auto"/>
        <w:ind w:left="34" w:right="2" w:firstLine="392"/>
        <w:jc w:val="left"/>
        <w:rPr>
          <w:color w:val="auto"/>
          <w:sz w:val="28"/>
          <w:szCs w:val="28"/>
          <w:lang w:val="it-IT"/>
        </w:rPr>
      </w:pPr>
      <w:r w:rsidRPr="00470E07">
        <w:rPr>
          <w:color w:val="auto"/>
          <w:sz w:val="28"/>
          <w:szCs w:val="28"/>
          <w:lang w:val="it-IT"/>
        </w:rPr>
        <w:t xml:space="preserve">+ </w:t>
      </w:r>
      <w:r w:rsidR="00DF7EDE" w:rsidRPr="00470E07">
        <w:rPr>
          <w:color w:val="auto"/>
          <w:sz w:val="28"/>
          <w:szCs w:val="28"/>
          <w:lang w:val="it-IT"/>
        </w:rPr>
        <w:t>Mặt cắt 2-2</w:t>
      </w:r>
      <w:r w:rsidRPr="00470E07">
        <w:rPr>
          <w:color w:val="auto"/>
          <w:sz w:val="28"/>
          <w:szCs w:val="28"/>
          <w:lang w:val="it-IT"/>
        </w:rPr>
        <w:t xml:space="preserve">: Lộ giới </w:t>
      </w:r>
      <w:r w:rsidR="00DF7EDE" w:rsidRPr="00470E07">
        <w:rPr>
          <w:color w:val="auto"/>
          <w:sz w:val="28"/>
          <w:szCs w:val="28"/>
          <w:lang w:val="it-IT"/>
        </w:rPr>
        <w:t>28,0</w:t>
      </w:r>
      <w:r w:rsidRPr="00470E07">
        <w:rPr>
          <w:color w:val="auto"/>
          <w:sz w:val="28"/>
          <w:szCs w:val="28"/>
          <w:lang w:val="it-IT"/>
        </w:rPr>
        <w:t>m</w:t>
      </w:r>
      <w:r w:rsidR="00556EB2" w:rsidRPr="00470E07">
        <w:rPr>
          <w:color w:val="auto"/>
          <w:sz w:val="28"/>
          <w:szCs w:val="28"/>
          <w:lang w:val="it-IT"/>
        </w:rPr>
        <w:t xml:space="preserve"> (</w:t>
      </w:r>
      <w:r w:rsidR="00DF7EDE" w:rsidRPr="00470E07">
        <w:rPr>
          <w:color w:val="auto"/>
          <w:sz w:val="28"/>
          <w:szCs w:val="28"/>
        </w:rPr>
        <w:t>4</w:t>
      </w:r>
      <w:r w:rsidR="0051560B">
        <w:rPr>
          <w:color w:val="auto"/>
          <w:sz w:val="28"/>
          <w:szCs w:val="28"/>
        </w:rPr>
        <w:t>,</w:t>
      </w:r>
      <w:r w:rsidR="00DF7EDE" w:rsidRPr="00470E07">
        <w:rPr>
          <w:color w:val="auto"/>
          <w:sz w:val="28"/>
          <w:szCs w:val="28"/>
        </w:rPr>
        <w:t>5 + 8</w:t>
      </w:r>
      <w:r w:rsidR="0051560B">
        <w:rPr>
          <w:color w:val="auto"/>
          <w:sz w:val="28"/>
          <w:szCs w:val="28"/>
        </w:rPr>
        <w:t>,</w:t>
      </w:r>
      <w:r w:rsidR="00DF7EDE" w:rsidRPr="00470E07">
        <w:rPr>
          <w:color w:val="auto"/>
          <w:sz w:val="28"/>
          <w:szCs w:val="28"/>
        </w:rPr>
        <w:t>5 + 2</w:t>
      </w:r>
      <w:r w:rsidR="0051560B">
        <w:rPr>
          <w:color w:val="auto"/>
          <w:sz w:val="28"/>
          <w:szCs w:val="28"/>
        </w:rPr>
        <w:t>,</w:t>
      </w:r>
      <w:r w:rsidR="00DF7EDE" w:rsidRPr="00470E07">
        <w:rPr>
          <w:color w:val="auto"/>
          <w:sz w:val="28"/>
          <w:szCs w:val="28"/>
        </w:rPr>
        <w:t>0 + 8</w:t>
      </w:r>
      <w:r w:rsidR="0051560B">
        <w:rPr>
          <w:color w:val="auto"/>
          <w:sz w:val="28"/>
          <w:szCs w:val="28"/>
        </w:rPr>
        <w:t>,</w:t>
      </w:r>
      <w:r w:rsidR="00DF7EDE" w:rsidRPr="00470E07">
        <w:rPr>
          <w:color w:val="auto"/>
          <w:sz w:val="28"/>
          <w:szCs w:val="28"/>
        </w:rPr>
        <w:t>5 + 4</w:t>
      </w:r>
      <w:r w:rsidR="0051560B">
        <w:rPr>
          <w:color w:val="auto"/>
          <w:sz w:val="28"/>
          <w:szCs w:val="28"/>
        </w:rPr>
        <w:t>,</w:t>
      </w:r>
      <w:r w:rsidR="00DF7EDE" w:rsidRPr="00470E07">
        <w:rPr>
          <w:color w:val="auto"/>
          <w:sz w:val="28"/>
          <w:szCs w:val="28"/>
        </w:rPr>
        <w:t>5</w:t>
      </w:r>
      <w:r w:rsidR="00556EB2" w:rsidRPr="00470E07">
        <w:rPr>
          <w:color w:val="auto"/>
          <w:sz w:val="28"/>
          <w:szCs w:val="28"/>
          <w:lang w:val="it-IT"/>
        </w:rPr>
        <w:t>);</w:t>
      </w:r>
    </w:p>
    <w:p w14:paraId="053A1370" w14:textId="0D2DAE33" w:rsidR="00DF7EDE" w:rsidRPr="00470E07" w:rsidRDefault="00DF7EDE" w:rsidP="00DF7EDE">
      <w:pPr>
        <w:spacing w:after="0" w:line="276" w:lineRule="auto"/>
        <w:ind w:left="34" w:right="2" w:firstLine="392"/>
        <w:jc w:val="left"/>
        <w:rPr>
          <w:color w:val="auto"/>
          <w:sz w:val="28"/>
          <w:szCs w:val="28"/>
          <w:lang w:val="it-IT"/>
        </w:rPr>
      </w:pPr>
      <w:r w:rsidRPr="00470E07">
        <w:rPr>
          <w:color w:val="auto"/>
          <w:sz w:val="28"/>
          <w:szCs w:val="28"/>
          <w:lang w:val="it-IT"/>
        </w:rPr>
        <w:t>+ Mặt cắt 3-3: Lộ giới 19,5m (</w:t>
      </w:r>
      <w:r w:rsidRPr="00470E07">
        <w:rPr>
          <w:color w:val="auto"/>
          <w:sz w:val="28"/>
          <w:szCs w:val="28"/>
        </w:rPr>
        <w:t>4</w:t>
      </w:r>
      <w:r w:rsidR="0051560B">
        <w:rPr>
          <w:color w:val="auto"/>
          <w:sz w:val="28"/>
          <w:szCs w:val="28"/>
        </w:rPr>
        <w:t>,</w:t>
      </w:r>
      <w:r w:rsidRPr="00470E07">
        <w:rPr>
          <w:color w:val="auto"/>
          <w:sz w:val="28"/>
          <w:szCs w:val="28"/>
        </w:rPr>
        <w:t>5 + 10</w:t>
      </w:r>
      <w:r w:rsidR="0051560B">
        <w:rPr>
          <w:color w:val="auto"/>
          <w:sz w:val="28"/>
          <w:szCs w:val="28"/>
        </w:rPr>
        <w:t>,</w:t>
      </w:r>
      <w:r w:rsidRPr="00470E07">
        <w:rPr>
          <w:color w:val="auto"/>
          <w:sz w:val="28"/>
          <w:szCs w:val="28"/>
        </w:rPr>
        <w:t>5 + 4</w:t>
      </w:r>
      <w:r w:rsidR="0051560B">
        <w:rPr>
          <w:color w:val="auto"/>
          <w:sz w:val="28"/>
          <w:szCs w:val="28"/>
        </w:rPr>
        <w:t>,</w:t>
      </w:r>
      <w:r w:rsidRPr="00470E07">
        <w:rPr>
          <w:color w:val="auto"/>
          <w:sz w:val="28"/>
          <w:szCs w:val="28"/>
        </w:rPr>
        <w:t>5</w:t>
      </w:r>
      <w:r w:rsidRPr="00470E07">
        <w:rPr>
          <w:color w:val="auto"/>
          <w:sz w:val="28"/>
          <w:szCs w:val="28"/>
          <w:lang w:val="it-IT"/>
        </w:rPr>
        <w:t>);</w:t>
      </w:r>
    </w:p>
    <w:p w14:paraId="2008718D" w14:textId="7CCCDC6B" w:rsidR="00DF7EDE" w:rsidRPr="00470E07" w:rsidRDefault="00DF7EDE" w:rsidP="00DF7EDE">
      <w:pPr>
        <w:spacing w:after="0" w:line="276" w:lineRule="auto"/>
        <w:ind w:left="34" w:right="2" w:firstLine="392"/>
        <w:jc w:val="left"/>
        <w:rPr>
          <w:color w:val="auto"/>
          <w:sz w:val="28"/>
          <w:szCs w:val="28"/>
          <w:lang w:val="it-IT"/>
        </w:rPr>
      </w:pPr>
      <w:r w:rsidRPr="00470E07">
        <w:rPr>
          <w:color w:val="auto"/>
          <w:sz w:val="28"/>
          <w:szCs w:val="28"/>
          <w:lang w:val="it-IT"/>
        </w:rPr>
        <w:t>+ Mặt cắt 5-5: Lộ giới 13,5m (</w:t>
      </w:r>
      <w:r w:rsidRPr="00470E07">
        <w:rPr>
          <w:color w:val="auto"/>
          <w:sz w:val="28"/>
          <w:szCs w:val="28"/>
        </w:rPr>
        <w:t>3</w:t>
      </w:r>
      <w:r w:rsidR="0051560B">
        <w:rPr>
          <w:color w:val="auto"/>
          <w:sz w:val="28"/>
          <w:szCs w:val="28"/>
        </w:rPr>
        <w:t>,</w:t>
      </w:r>
      <w:r w:rsidRPr="00470E07">
        <w:rPr>
          <w:color w:val="auto"/>
          <w:sz w:val="28"/>
          <w:szCs w:val="28"/>
        </w:rPr>
        <w:t>0 + 7</w:t>
      </w:r>
      <w:r w:rsidR="0051560B">
        <w:rPr>
          <w:color w:val="auto"/>
          <w:sz w:val="28"/>
          <w:szCs w:val="28"/>
        </w:rPr>
        <w:t>,</w:t>
      </w:r>
      <w:r w:rsidRPr="00470E07">
        <w:rPr>
          <w:color w:val="auto"/>
          <w:sz w:val="28"/>
          <w:szCs w:val="28"/>
        </w:rPr>
        <w:t>5 + 3</w:t>
      </w:r>
      <w:r w:rsidR="0051560B">
        <w:rPr>
          <w:color w:val="auto"/>
          <w:sz w:val="28"/>
          <w:szCs w:val="28"/>
        </w:rPr>
        <w:t>,</w:t>
      </w:r>
      <w:r w:rsidRPr="00470E07">
        <w:rPr>
          <w:color w:val="auto"/>
          <w:sz w:val="28"/>
          <w:szCs w:val="28"/>
        </w:rPr>
        <w:t>0</w:t>
      </w:r>
      <w:r w:rsidRPr="00470E07">
        <w:rPr>
          <w:color w:val="auto"/>
          <w:sz w:val="28"/>
          <w:szCs w:val="28"/>
          <w:lang w:val="it-IT"/>
        </w:rPr>
        <w:t>);</w:t>
      </w:r>
    </w:p>
    <w:p w14:paraId="7EF8FB18"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San nền: </w:t>
      </w:r>
    </w:p>
    <w:p w14:paraId="30C5D5DC" w14:textId="77777777" w:rsidR="00C87797" w:rsidRPr="00470E07" w:rsidRDefault="00C87797" w:rsidP="00AD3317">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 xml:space="preserve">Chuẩn bị </w:t>
      </w:r>
      <w:r w:rsidRPr="00470E07">
        <w:rPr>
          <w:color w:val="auto"/>
          <w:sz w:val="28"/>
          <w:szCs w:val="28"/>
          <w:lang w:val="it-IT"/>
        </w:rPr>
        <w:t>kỹ</w:t>
      </w:r>
      <w:r w:rsidRPr="00470E07">
        <w:rPr>
          <w:color w:val="auto"/>
          <w:sz w:val="28"/>
          <w:szCs w:val="28"/>
        </w:rPr>
        <w:t xml:space="preserve"> thuật: Tuân thủ </w:t>
      </w:r>
      <w:proofErr w:type="gramStart"/>
      <w:r w:rsidRPr="00470E07">
        <w:rPr>
          <w:color w:val="auto"/>
          <w:sz w:val="28"/>
          <w:szCs w:val="28"/>
        </w:rPr>
        <w:t>theo</w:t>
      </w:r>
      <w:proofErr w:type="gramEnd"/>
      <w:r w:rsidRPr="00470E07">
        <w:rPr>
          <w:color w:val="auto"/>
          <w:sz w:val="28"/>
          <w:szCs w:val="28"/>
        </w:rPr>
        <w:t xml:space="preserve"> Quy hoạch </w:t>
      </w:r>
      <w:r w:rsidR="00DF7EDE" w:rsidRPr="00470E07">
        <w:rPr>
          <w:color w:val="auto"/>
          <w:sz w:val="28"/>
          <w:szCs w:val="28"/>
        </w:rPr>
        <w:t>chung</w:t>
      </w:r>
      <w:r w:rsidRPr="00470E07">
        <w:rPr>
          <w:color w:val="auto"/>
          <w:sz w:val="28"/>
          <w:szCs w:val="28"/>
        </w:rPr>
        <w:t xml:space="preserve"> đã được phê duyệt. </w:t>
      </w:r>
    </w:p>
    <w:p w14:paraId="30AA226E" w14:textId="77777777" w:rsidR="00C420AD" w:rsidRPr="00470E07" w:rsidRDefault="00C420AD" w:rsidP="00E32FAC">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 xml:space="preserve">Hướng dốc san nền </w:t>
      </w:r>
      <w:r w:rsidR="00F33DD9">
        <w:rPr>
          <w:color w:val="auto"/>
          <w:sz w:val="28"/>
          <w:szCs w:val="28"/>
        </w:rPr>
        <w:t>từ khu vực trung tâm về 4 phía</w:t>
      </w:r>
      <w:r w:rsidRPr="00470E07">
        <w:rPr>
          <w:color w:val="auto"/>
          <w:sz w:val="28"/>
          <w:szCs w:val="28"/>
        </w:rPr>
        <w:t xml:space="preserve">.  </w:t>
      </w:r>
    </w:p>
    <w:p w14:paraId="09F790B5"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Thoát nước mưa: </w:t>
      </w:r>
    </w:p>
    <w:p w14:paraId="797732D0" w14:textId="77777777" w:rsidR="00C420AD" w:rsidRPr="00470E07" w:rsidRDefault="00C420AD" w:rsidP="00D73014">
      <w:pPr>
        <w:pStyle w:val="ListParagraph"/>
        <w:spacing w:after="0" w:line="276" w:lineRule="auto"/>
        <w:ind w:left="0" w:right="2" w:firstLine="720"/>
        <w:rPr>
          <w:color w:val="auto"/>
          <w:sz w:val="28"/>
          <w:szCs w:val="28"/>
        </w:rPr>
      </w:pPr>
      <w:r w:rsidRPr="00470E07">
        <w:rPr>
          <w:color w:val="auto"/>
          <w:sz w:val="28"/>
          <w:szCs w:val="28"/>
        </w:rPr>
        <w:t xml:space="preserve">Tổ chức hệ thống thoát nước mưa </w:t>
      </w:r>
      <w:proofErr w:type="gramStart"/>
      <w:r w:rsidRPr="00470E07">
        <w:rPr>
          <w:color w:val="auto"/>
          <w:sz w:val="28"/>
          <w:szCs w:val="28"/>
        </w:rPr>
        <w:t>theo</w:t>
      </w:r>
      <w:proofErr w:type="gramEnd"/>
      <w:r w:rsidRPr="00470E07">
        <w:rPr>
          <w:color w:val="auto"/>
          <w:sz w:val="28"/>
          <w:szCs w:val="28"/>
        </w:rPr>
        <w:t xml:space="preserve"> từng khu vực, hướng thoát về phía </w:t>
      </w:r>
      <w:r w:rsidR="00E32FAC" w:rsidRPr="00470E07">
        <w:rPr>
          <w:color w:val="auto"/>
          <w:sz w:val="28"/>
          <w:szCs w:val="28"/>
        </w:rPr>
        <w:t>sông và kênh nước nằm về phía Đông và phía Nam</w:t>
      </w:r>
    </w:p>
    <w:p w14:paraId="6CE54534"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Thoát nước thải:  </w:t>
      </w:r>
    </w:p>
    <w:p w14:paraId="329CCE9B" w14:textId="77777777" w:rsidR="00E32FAC" w:rsidRPr="00470E07" w:rsidRDefault="00E32FAC" w:rsidP="00E32FAC">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Lựa chọn hệ thống mạng lưới: sử dụng hệ thống thoát nước riêng.</w:t>
      </w:r>
    </w:p>
    <w:p w14:paraId="44AEEDBF" w14:textId="77777777" w:rsidR="00E32FAC" w:rsidRPr="00470E07" w:rsidRDefault="00E32FAC" w:rsidP="00E32FAC">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Mạng lưới đường ống: sử dụng đường ống </w:t>
      </w:r>
      <w:proofErr w:type="gramStart"/>
      <w:r w:rsidR="00276510">
        <w:rPr>
          <w:color w:val="auto"/>
          <w:sz w:val="28"/>
          <w:szCs w:val="28"/>
        </w:rPr>
        <w:t>thu</w:t>
      </w:r>
      <w:proofErr w:type="gramEnd"/>
      <w:r w:rsidR="00276510">
        <w:rPr>
          <w:color w:val="auto"/>
          <w:sz w:val="28"/>
          <w:szCs w:val="28"/>
        </w:rPr>
        <w:t xml:space="preserve"> gom</w:t>
      </w:r>
      <w:r w:rsidRPr="00470E07">
        <w:rPr>
          <w:color w:val="auto"/>
          <w:sz w:val="28"/>
          <w:szCs w:val="28"/>
        </w:rPr>
        <w:t xml:space="preserve"> có đường kính D</w:t>
      </w:r>
      <w:r w:rsidR="00276510">
        <w:rPr>
          <w:color w:val="auto"/>
          <w:sz w:val="28"/>
          <w:szCs w:val="28"/>
        </w:rPr>
        <w:t>30</w:t>
      </w:r>
      <w:r w:rsidRPr="00470E07">
        <w:rPr>
          <w:color w:val="auto"/>
          <w:sz w:val="28"/>
          <w:szCs w:val="28"/>
        </w:rPr>
        <w:t>0</w:t>
      </w:r>
      <w:r w:rsidR="00276510">
        <w:rPr>
          <w:color w:val="auto"/>
          <w:sz w:val="28"/>
          <w:szCs w:val="28"/>
        </w:rPr>
        <w:t>-D400</w:t>
      </w:r>
      <w:r w:rsidRPr="00470E07">
        <w:rPr>
          <w:color w:val="auto"/>
          <w:sz w:val="28"/>
          <w:szCs w:val="28"/>
        </w:rPr>
        <w:t xml:space="preserve"> đặt trong phạm vi vỉa hè. Hố ga đặt cách nhau 20-30m.</w:t>
      </w:r>
    </w:p>
    <w:p w14:paraId="05E37F46" w14:textId="77777777" w:rsidR="009713B8" w:rsidRPr="00470E07" w:rsidRDefault="00E32FAC" w:rsidP="00E32FAC">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Nước thải sinh hoạt trong các công trình trước khi xả ra hệ thống thoát nước bên ngoài phải qua xử lý cục bộ bằng bể tự hoại có ngăn lọc, sẽ được </w:t>
      </w:r>
      <w:proofErr w:type="gramStart"/>
      <w:r w:rsidRPr="00470E07">
        <w:rPr>
          <w:color w:val="auto"/>
          <w:sz w:val="28"/>
          <w:szCs w:val="28"/>
        </w:rPr>
        <w:t>thu</w:t>
      </w:r>
      <w:proofErr w:type="gramEnd"/>
      <w:r w:rsidRPr="00470E07">
        <w:rPr>
          <w:color w:val="auto"/>
          <w:sz w:val="28"/>
          <w:szCs w:val="28"/>
        </w:rPr>
        <w:t xml:space="preserve"> gom qua các tuyến ống thoát nước thải đưa về trạm xử lí tập trung.</w:t>
      </w:r>
    </w:p>
    <w:p w14:paraId="03964D77" w14:textId="77777777" w:rsidR="00E32FAC" w:rsidRPr="00470E07" w:rsidRDefault="00E32FAC" w:rsidP="00E32FAC">
      <w:pPr>
        <w:pStyle w:val="ListParagraph"/>
        <w:numPr>
          <w:ilvl w:val="0"/>
          <w:numId w:val="29"/>
        </w:numPr>
        <w:spacing w:after="0" w:line="276" w:lineRule="auto"/>
        <w:ind w:left="0" w:right="2" w:firstLine="284"/>
        <w:rPr>
          <w:color w:val="auto"/>
          <w:sz w:val="28"/>
          <w:szCs w:val="28"/>
        </w:rPr>
      </w:pPr>
      <w:r w:rsidRPr="00470E07">
        <w:rPr>
          <w:color w:val="auto"/>
          <w:sz w:val="28"/>
          <w:szCs w:val="28"/>
        </w:rPr>
        <w:t>Xây dựng 01 trạm xử lý nước thải cục bộ cho khu quy hoạch, vị trí đặt trạm ở khu công đất cây xanh nằm về phía Đông</w:t>
      </w:r>
      <w:r w:rsidR="00A101CA">
        <w:rPr>
          <w:color w:val="auto"/>
          <w:sz w:val="28"/>
          <w:szCs w:val="28"/>
        </w:rPr>
        <w:t xml:space="preserve"> Nam</w:t>
      </w:r>
      <w:r w:rsidRPr="00470E07">
        <w:rPr>
          <w:color w:val="auto"/>
          <w:sz w:val="28"/>
          <w:szCs w:val="28"/>
        </w:rPr>
        <w:t xml:space="preserve"> của khu đất lập quy hoạch, đảm bảo công suất cho toàn khu vực này. Nước thải sau xử lý phải đảm bảo đạt Cột A </w:t>
      </w:r>
      <w:proofErr w:type="gramStart"/>
      <w:r w:rsidRPr="00470E07">
        <w:rPr>
          <w:color w:val="auto"/>
          <w:sz w:val="28"/>
          <w:szCs w:val="28"/>
        </w:rPr>
        <w:t>theo</w:t>
      </w:r>
      <w:proofErr w:type="gramEnd"/>
      <w:r w:rsidRPr="00470E07">
        <w:rPr>
          <w:color w:val="auto"/>
          <w:sz w:val="28"/>
          <w:szCs w:val="28"/>
        </w:rPr>
        <w:t xml:space="preserve"> quy định mới được xả ra nguồn tiếp nhận.</w:t>
      </w:r>
    </w:p>
    <w:p w14:paraId="38268813" w14:textId="77777777" w:rsidR="00016C19" w:rsidRPr="00470E07" w:rsidRDefault="00016C19"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Cấp nước:  </w:t>
      </w:r>
    </w:p>
    <w:p w14:paraId="393F236F" w14:textId="77777777" w:rsidR="00016C19" w:rsidRPr="00470E07" w:rsidRDefault="00016C19" w:rsidP="00276510">
      <w:pPr>
        <w:pStyle w:val="ListParagraph"/>
        <w:spacing w:after="0" w:line="276" w:lineRule="auto"/>
        <w:ind w:left="0" w:right="2" w:firstLine="567"/>
        <w:rPr>
          <w:color w:val="auto"/>
          <w:sz w:val="28"/>
          <w:szCs w:val="28"/>
        </w:rPr>
      </w:pPr>
      <w:r w:rsidRPr="00470E07">
        <w:rPr>
          <w:color w:val="auto"/>
          <w:sz w:val="28"/>
          <w:szCs w:val="28"/>
        </w:rPr>
        <w:t xml:space="preserve">Nguồn nước: cấp từ </w:t>
      </w:r>
      <w:r w:rsidR="00E32FAC" w:rsidRPr="00470E07">
        <w:rPr>
          <w:color w:val="auto"/>
          <w:sz w:val="28"/>
          <w:szCs w:val="28"/>
        </w:rPr>
        <w:t>Nhà máy nước Tứ Hạ</w:t>
      </w:r>
      <w:r w:rsidRPr="00470E07">
        <w:rPr>
          <w:color w:val="auto"/>
          <w:sz w:val="28"/>
          <w:szCs w:val="28"/>
        </w:rPr>
        <w:t>.</w:t>
      </w:r>
    </w:p>
    <w:p w14:paraId="463F2DB2" w14:textId="77777777" w:rsidR="00E32FAC" w:rsidRPr="00470E07" w:rsidRDefault="00016C19" w:rsidP="00E32FAC">
      <w:pPr>
        <w:spacing w:line="276" w:lineRule="auto"/>
        <w:ind w:firstLine="567"/>
        <w:rPr>
          <w:color w:val="auto"/>
          <w:sz w:val="28"/>
          <w:szCs w:val="28"/>
        </w:rPr>
      </w:pPr>
      <w:r w:rsidRPr="00470E07">
        <w:rPr>
          <w:color w:val="auto"/>
          <w:sz w:val="28"/>
          <w:szCs w:val="28"/>
        </w:rPr>
        <w:t xml:space="preserve">Mạng lưới: Đường ống cấp nước trong khu quy hoạch được thiết kế mạng vòng.  </w:t>
      </w:r>
      <w:r w:rsidR="00E32FAC" w:rsidRPr="00470E07">
        <w:rPr>
          <w:color w:val="auto"/>
          <w:sz w:val="28"/>
          <w:szCs w:val="28"/>
        </w:rPr>
        <w:t xml:space="preserve">Mạng lưới đường ống: sử dụng đường ống HDPE có đường kính từ </w:t>
      </w:r>
      <w:r w:rsidR="00276510">
        <w:rPr>
          <w:color w:val="auto"/>
          <w:sz w:val="28"/>
          <w:szCs w:val="28"/>
        </w:rPr>
        <w:t>D</w:t>
      </w:r>
      <w:r w:rsidR="00E32FAC" w:rsidRPr="00470E07">
        <w:rPr>
          <w:color w:val="auto"/>
          <w:sz w:val="28"/>
          <w:szCs w:val="28"/>
        </w:rPr>
        <w:t>75-</w:t>
      </w:r>
      <w:r w:rsidR="00276510">
        <w:rPr>
          <w:color w:val="auto"/>
          <w:sz w:val="28"/>
          <w:szCs w:val="28"/>
        </w:rPr>
        <w:t>D</w:t>
      </w:r>
      <w:r w:rsidR="00E32FAC" w:rsidRPr="00470E07">
        <w:rPr>
          <w:color w:val="auto"/>
          <w:sz w:val="28"/>
          <w:szCs w:val="28"/>
        </w:rPr>
        <w:t>160 đặt dưới vỉa hè cách bó hè 0</w:t>
      </w:r>
      <w:proofErr w:type="gramStart"/>
      <w:r w:rsidR="00E32FAC" w:rsidRPr="00470E07">
        <w:rPr>
          <w:color w:val="auto"/>
          <w:sz w:val="28"/>
          <w:szCs w:val="28"/>
        </w:rPr>
        <w:t>,3</w:t>
      </w:r>
      <w:proofErr w:type="gramEnd"/>
      <w:r w:rsidR="00E32FAC" w:rsidRPr="00470E07">
        <w:rPr>
          <w:color w:val="auto"/>
          <w:sz w:val="28"/>
          <w:szCs w:val="28"/>
        </w:rPr>
        <w:t>-1,0m. Độ sâu đặt ống h&gt;0,7m tính từ đỉnh ống đến mặt đường;</w:t>
      </w:r>
    </w:p>
    <w:p w14:paraId="00C8CD60"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Vị trí đấu nối: Dự kiến </w:t>
      </w:r>
      <w:r w:rsidR="00A101CA">
        <w:rPr>
          <w:color w:val="auto"/>
          <w:sz w:val="28"/>
          <w:szCs w:val="28"/>
        </w:rPr>
        <w:t xml:space="preserve">vị trí </w:t>
      </w:r>
      <w:r w:rsidRPr="00470E07">
        <w:rPr>
          <w:color w:val="auto"/>
          <w:sz w:val="28"/>
          <w:szCs w:val="28"/>
        </w:rPr>
        <w:t xml:space="preserve">đấu nối </w:t>
      </w:r>
      <w:r w:rsidR="00A101CA">
        <w:rPr>
          <w:color w:val="auto"/>
          <w:sz w:val="28"/>
          <w:szCs w:val="28"/>
        </w:rPr>
        <w:t>từ tuyến</w:t>
      </w:r>
      <w:r w:rsidRPr="00470E07">
        <w:rPr>
          <w:color w:val="auto"/>
          <w:sz w:val="28"/>
          <w:szCs w:val="28"/>
        </w:rPr>
        <w:t xml:space="preserve"> ống cấp nước hiện trạng D160 trên đường Nguyễn Vịnh về phía Tây của khu đất, đoạn đi qua khu vực quy hoạch.</w:t>
      </w:r>
    </w:p>
    <w:p w14:paraId="327B88D5"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Dự kiến Tổng cộng nhu cầu sử dụng nước là khoảng: </w:t>
      </w:r>
      <w:r w:rsidR="00250528">
        <w:rPr>
          <w:color w:val="auto"/>
          <w:sz w:val="28"/>
          <w:szCs w:val="28"/>
        </w:rPr>
        <w:t>9</w:t>
      </w:r>
      <w:r w:rsidRPr="00470E07">
        <w:rPr>
          <w:color w:val="auto"/>
          <w:sz w:val="28"/>
          <w:szCs w:val="28"/>
        </w:rPr>
        <w:t>00 m</w:t>
      </w:r>
      <w:r w:rsidRPr="00250528">
        <w:rPr>
          <w:color w:val="auto"/>
          <w:sz w:val="28"/>
          <w:szCs w:val="28"/>
          <w:vertAlign w:val="superscript"/>
        </w:rPr>
        <w:t>3</w:t>
      </w:r>
      <w:r w:rsidRPr="00470E07">
        <w:rPr>
          <w:color w:val="auto"/>
          <w:sz w:val="28"/>
          <w:szCs w:val="28"/>
        </w:rPr>
        <w:t>/ ngđ</w:t>
      </w:r>
    </w:p>
    <w:p w14:paraId="483D2C9F"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Trong đó: </w:t>
      </w:r>
    </w:p>
    <w:p w14:paraId="6DE59B8D" w14:textId="77777777" w:rsidR="00250528" w:rsidRPr="00470E07" w:rsidRDefault="00250528" w:rsidP="00250528">
      <w:pPr>
        <w:spacing w:line="276" w:lineRule="auto"/>
        <w:ind w:firstLine="567"/>
        <w:rPr>
          <w:color w:val="auto"/>
          <w:sz w:val="28"/>
          <w:szCs w:val="28"/>
        </w:rPr>
      </w:pPr>
      <w:r w:rsidRPr="00470E07">
        <w:rPr>
          <w:color w:val="auto"/>
          <w:sz w:val="28"/>
          <w:szCs w:val="28"/>
        </w:rPr>
        <w:t xml:space="preserve">+ Nước sinh hoạt: </w:t>
      </w:r>
      <w:r>
        <w:rPr>
          <w:color w:val="auto"/>
          <w:sz w:val="28"/>
          <w:szCs w:val="28"/>
        </w:rPr>
        <w:t>504</w:t>
      </w:r>
      <w:proofErr w:type="gramStart"/>
      <w:r w:rsidRPr="00470E07">
        <w:rPr>
          <w:color w:val="auto"/>
          <w:sz w:val="28"/>
          <w:szCs w:val="28"/>
        </w:rPr>
        <w:t>,0</w:t>
      </w:r>
      <w:proofErr w:type="gramEnd"/>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1C8D52D5"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Nước </w:t>
      </w:r>
      <w:r w:rsidR="00250528">
        <w:rPr>
          <w:color w:val="auto"/>
          <w:sz w:val="28"/>
          <w:szCs w:val="28"/>
        </w:rPr>
        <w:t>cấp cho khu công cộng, dịch vụ</w:t>
      </w:r>
      <w:r w:rsidRPr="00470E07">
        <w:rPr>
          <w:color w:val="auto"/>
          <w:sz w:val="28"/>
          <w:szCs w:val="28"/>
        </w:rPr>
        <w:t xml:space="preserve">: </w:t>
      </w:r>
      <w:r w:rsidR="00250528">
        <w:rPr>
          <w:color w:val="auto"/>
          <w:sz w:val="28"/>
          <w:szCs w:val="28"/>
        </w:rPr>
        <w:t>50</w:t>
      </w:r>
      <w:proofErr w:type="gramStart"/>
      <w:r w:rsidR="00250528">
        <w:rPr>
          <w:color w:val="auto"/>
          <w:sz w:val="28"/>
          <w:szCs w:val="28"/>
        </w:rPr>
        <w:t>,4</w:t>
      </w:r>
      <w:proofErr w:type="gramEnd"/>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74AF6A5A"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Nước tưới cây, rửa đường: </w:t>
      </w:r>
      <w:r w:rsidR="00250528">
        <w:rPr>
          <w:color w:val="auto"/>
          <w:sz w:val="28"/>
          <w:szCs w:val="28"/>
        </w:rPr>
        <w:t>40</w:t>
      </w:r>
      <w:proofErr w:type="gramStart"/>
      <w:r w:rsidRPr="00470E07">
        <w:rPr>
          <w:color w:val="auto"/>
          <w:sz w:val="28"/>
          <w:szCs w:val="28"/>
        </w:rPr>
        <w:t>,</w:t>
      </w:r>
      <w:r w:rsidR="00250528">
        <w:rPr>
          <w:color w:val="auto"/>
          <w:sz w:val="28"/>
          <w:szCs w:val="28"/>
        </w:rPr>
        <w:t>3</w:t>
      </w:r>
      <w:proofErr w:type="gramEnd"/>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088FE8A6"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Dự </w:t>
      </w:r>
      <w:proofErr w:type="gramStart"/>
      <w:r w:rsidRPr="00470E07">
        <w:rPr>
          <w:color w:val="auto"/>
          <w:sz w:val="28"/>
          <w:szCs w:val="28"/>
        </w:rPr>
        <w:t>phòng(</w:t>
      </w:r>
      <w:proofErr w:type="gramEnd"/>
      <w:r w:rsidRPr="00470E07">
        <w:rPr>
          <w:color w:val="auto"/>
          <w:sz w:val="28"/>
          <w:szCs w:val="28"/>
        </w:rPr>
        <w:t xml:space="preserve">15%): </w:t>
      </w:r>
      <w:r w:rsidR="00250528">
        <w:rPr>
          <w:color w:val="auto"/>
          <w:sz w:val="28"/>
          <w:szCs w:val="28"/>
        </w:rPr>
        <w:t>89</w:t>
      </w:r>
      <w:r w:rsidRPr="00470E07">
        <w:rPr>
          <w:color w:val="auto"/>
          <w:sz w:val="28"/>
          <w:szCs w:val="28"/>
        </w:rPr>
        <w:t>,</w:t>
      </w:r>
      <w:r w:rsidR="00250528">
        <w:rPr>
          <w:color w:val="auto"/>
          <w:sz w:val="28"/>
          <w:szCs w:val="28"/>
        </w:rPr>
        <w:t>2</w:t>
      </w:r>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13DCD5CA"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Nước cấp PCCC: </w:t>
      </w:r>
      <w:r w:rsidR="00250528">
        <w:rPr>
          <w:color w:val="auto"/>
          <w:sz w:val="28"/>
          <w:szCs w:val="28"/>
        </w:rPr>
        <w:t>216</w:t>
      </w:r>
      <w:proofErr w:type="gramStart"/>
      <w:r w:rsidRPr="00470E07">
        <w:rPr>
          <w:color w:val="auto"/>
          <w:sz w:val="28"/>
          <w:szCs w:val="28"/>
        </w:rPr>
        <w:t>,0</w:t>
      </w:r>
      <w:proofErr w:type="gramEnd"/>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1A0263AD" w14:textId="77777777" w:rsidR="00C420AD" w:rsidRPr="00470E07" w:rsidRDefault="00C420AD" w:rsidP="00E32FAC">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Cấp điện: </w:t>
      </w:r>
    </w:p>
    <w:p w14:paraId="68B6ADA6" w14:textId="77777777" w:rsidR="00C54C6F" w:rsidRPr="00470E07" w:rsidRDefault="00C54C6F" w:rsidP="00C54C6F">
      <w:pPr>
        <w:pStyle w:val="ListParagraph"/>
        <w:numPr>
          <w:ilvl w:val="0"/>
          <w:numId w:val="29"/>
        </w:numPr>
        <w:spacing w:after="0" w:line="276" w:lineRule="auto"/>
        <w:ind w:left="0" w:right="2" w:firstLine="284"/>
        <w:rPr>
          <w:color w:val="auto"/>
          <w:sz w:val="28"/>
          <w:szCs w:val="28"/>
        </w:rPr>
      </w:pPr>
      <w:r w:rsidRPr="00470E07">
        <w:rPr>
          <w:color w:val="auto"/>
          <w:sz w:val="28"/>
          <w:szCs w:val="28"/>
        </w:rPr>
        <w:lastRenderedPageBreak/>
        <w:t>Cấp điện:</w:t>
      </w:r>
    </w:p>
    <w:p w14:paraId="4330B649" w14:textId="77777777" w:rsidR="00E955B5" w:rsidRPr="00470E07" w:rsidRDefault="00C54C6F" w:rsidP="00C54C6F">
      <w:pPr>
        <w:spacing w:after="0" w:line="276" w:lineRule="auto"/>
        <w:ind w:left="0" w:right="2" w:firstLine="567"/>
        <w:rPr>
          <w:color w:val="auto"/>
          <w:sz w:val="28"/>
          <w:szCs w:val="28"/>
        </w:rPr>
      </w:pPr>
      <w:r w:rsidRPr="00470E07">
        <w:rPr>
          <w:color w:val="auto"/>
          <w:sz w:val="28"/>
          <w:szCs w:val="28"/>
        </w:rPr>
        <w:t xml:space="preserve">+ </w:t>
      </w:r>
      <w:r w:rsidR="00C420AD" w:rsidRPr="00470E07">
        <w:rPr>
          <w:color w:val="auto"/>
          <w:sz w:val="28"/>
          <w:szCs w:val="28"/>
        </w:rPr>
        <w:t xml:space="preserve">Nguồn đấu nối: </w:t>
      </w:r>
      <w:r w:rsidR="00A101CA">
        <w:rPr>
          <w:color w:val="auto"/>
          <w:sz w:val="28"/>
          <w:szCs w:val="28"/>
        </w:rPr>
        <w:t>Xuất tuyến</w:t>
      </w:r>
      <w:r w:rsidRPr="00470E07">
        <w:rPr>
          <w:color w:val="auto"/>
          <w:sz w:val="28"/>
          <w:szCs w:val="28"/>
        </w:rPr>
        <w:t xml:space="preserve"> từ đường dây trung thế 22kV chạy dọc đường Trần Trùng Quang</w:t>
      </w:r>
      <w:r w:rsidR="008E1300" w:rsidRPr="00470E07">
        <w:rPr>
          <w:color w:val="auto"/>
          <w:sz w:val="28"/>
          <w:szCs w:val="28"/>
        </w:rPr>
        <w:t xml:space="preserve">. </w:t>
      </w:r>
    </w:p>
    <w:p w14:paraId="3ECDE776" w14:textId="77777777" w:rsidR="00C54C6F" w:rsidRPr="00470E07" w:rsidRDefault="00C54C6F" w:rsidP="00D73014">
      <w:pPr>
        <w:pStyle w:val="ListParagraph"/>
        <w:spacing w:after="0" w:line="276" w:lineRule="auto"/>
        <w:ind w:left="0" w:right="2" w:firstLine="630"/>
        <w:rPr>
          <w:color w:val="auto"/>
          <w:sz w:val="28"/>
          <w:szCs w:val="28"/>
        </w:rPr>
      </w:pPr>
      <w:r w:rsidRPr="00470E07">
        <w:rPr>
          <w:color w:val="auto"/>
          <w:sz w:val="28"/>
          <w:szCs w:val="28"/>
        </w:rPr>
        <w:t>+ Dự kiến lắp 0</w:t>
      </w:r>
      <w:r w:rsidR="00250528">
        <w:rPr>
          <w:color w:val="auto"/>
          <w:sz w:val="28"/>
          <w:szCs w:val="28"/>
        </w:rPr>
        <w:t>6</w:t>
      </w:r>
      <w:r w:rsidRPr="00470E07">
        <w:rPr>
          <w:color w:val="auto"/>
          <w:sz w:val="28"/>
          <w:szCs w:val="28"/>
        </w:rPr>
        <w:t xml:space="preserve"> TBA với tổng công suất </w:t>
      </w:r>
      <w:r w:rsidR="00250528">
        <w:rPr>
          <w:color w:val="auto"/>
          <w:sz w:val="28"/>
          <w:szCs w:val="28"/>
        </w:rPr>
        <w:t>4</w:t>
      </w:r>
      <w:r w:rsidRPr="00470E07">
        <w:rPr>
          <w:color w:val="auto"/>
          <w:sz w:val="28"/>
          <w:szCs w:val="28"/>
        </w:rPr>
        <w:t>.</w:t>
      </w:r>
      <w:r w:rsidR="00250528">
        <w:rPr>
          <w:color w:val="auto"/>
          <w:sz w:val="28"/>
          <w:szCs w:val="28"/>
        </w:rPr>
        <w:t>460kVA</w:t>
      </w:r>
    </w:p>
    <w:p w14:paraId="7C3564A4" w14:textId="77777777" w:rsidR="00C54C6F" w:rsidRPr="00470E07" w:rsidRDefault="00C54C6F" w:rsidP="00C54C6F">
      <w:pPr>
        <w:spacing w:line="276" w:lineRule="auto"/>
        <w:ind w:firstLine="567"/>
        <w:rPr>
          <w:color w:val="auto"/>
          <w:sz w:val="28"/>
          <w:szCs w:val="28"/>
        </w:rPr>
      </w:pPr>
      <w:r w:rsidRPr="00470E07">
        <w:rPr>
          <w:color w:val="auto"/>
          <w:sz w:val="28"/>
          <w:szCs w:val="28"/>
        </w:rPr>
        <w:t xml:space="preserve">+ Lưới điện 22kV xây dựng mới được thiết kế đi cáp ngầm trong đất bố trí trên vỉa hè. </w:t>
      </w:r>
    </w:p>
    <w:p w14:paraId="2762F26C" w14:textId="77777777" w:rsidR="00C54C6F" w:rsidRPr="00470E07" w:rsidRDefault="00C54C6F" w:rsidP="00C54C6F">
      <w:pPr>
        <w:spacing w:line="276" w:lineRule="auto"/>
        <w:ind w:firstLine="567"/>
        <w:rPr>
          <w:color w:val="auto"/>
          <w:sz w:val="28"/>
          <w:szCs w:val="28"/>
        </w:rPr>
      </w:pPr>
      <w:r w:rsidRPr="00470E07">
        <w:rPr>
          <w:color w:val="auto"/>
          <w:sz w:val="28"/>
          <w:szCs w:val="28"/>
        </w:rPr>
        <w:t xml:space="preserve">+ Cáp sử dụng cáp ngầm </w:t>
      </w:r>
      <w:proofErr w:type="gramStart"/>
      <w:r w:rsidR="00F33DD9">
        <w:rPr>
          <w:color w:val="auto"/>
          <w:sz w:val="28"/>
          <w:szCs w:val="28"/>
        </w:rPr>
        <w:t>theo</w:t>
      </w:r>
      <w:proofErr w:type="gramEnd"/>
      <w:r w:rsidR="00F33DD9">
        <w:rPr>
          <w:color w:val="auto"/>
          <w:sz w:val="28"/>
          <w:szCs w:val="28"/>
        </w:rPr>
        <w:t xml:space="preserve"> quy định.</w:t>
      </w:r>
    </w:p>
    <w:p w14:paraId="19FAE30B" w14:textId="77777777" w:rsidR="00C54C6F" w:rsidRPr="00470E07" w:rsidRDefault="00C54C6F" w:rsidP="00C54C6F">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Chiếu sáng: </w:t>
      </w:r>
    </w:p>
    <w:p w14:paraId="48E4CD40" w14:textId="77777777" w:rsidR="00C54C6F" w:rsidRPr="00470E07" w:rsidRDefault="00C54C6F" w:rsidP="00C54C6F">
      <w:pPr>
        <w:spacing w:line="276" w:lineRule="auto"/>
        <w:ind w:firstLine="567"/>
        <w:rPr>
          <w:color w:val="auto"/>
          <w:sz w:val="28"/>
          <w:szCs w:val="28"/>
        </w:rPr>
      </w:pPr>
      <w:r w:rsidRPr="00470E07">
        <w:rPr>
          <w:color w:val="auto"/>
          <w:sz w:val="28"/>
          <w:szCs w:val="28"/>
        </w:rPr>
        <w:t xml:space="preserve">+ Hệ thống đèn chiếu sáng được bố trí </w:t>
      </w:r>
      <w:proofErr w:type="gramStart"/>
      <w:r w:rsidRPr="00470E07">
        <w:rPr>
          <w:color w:val="auto"/>
          <w:sz w:val="28"/>
          <w:szCs w:val="28"/>
        </w:rPr>
        <w:t>theo</w:t>
      </w:r>
      <w:proofErr w:type="gramEnd"/>
      <w:r w:rsidRPr="00470E07">
        <w:rPr>
          <w:color w:val="auto"/>
          <w:sz w:val="28"/>
          <w:szCs w:val="28"/>
        </w:rPr>
        <w:t xml:space="preserve"> cấp đường, chiều rộng đường phù hợp với quy hoạch.</w:t>
      </w:r>
    </w:p>
    <w:p w14:paraId="0CA2E931" w14:textId="77777777" w:rsidR="00C54C6F" w:rsidRPr="00470E07" w:rsidRDefault="00C54C6F" w:rsidP="00C54C6F">
      <w:pPr>
        <w:spacing w:line="276" w:lineRule="auto"/>
        <w:ind w:firstLine="567"/>
        <w:rPr>
          <w:color w:val="auto"/>
          <w:sz w:val="28"/>
          <w:szCs w:val="28"/>
        </w:rPr>
      </w:pPr>
      <w:r w:rsidRPr="00470E07">
        <w:rPr>
          <w:color w:val="auto"/>
          <w:sz w:val="28"/>
          <w:szCs w:val="28"/>
        </w:rPr>
        <w:t>+ Nguồn điện 0,4kV cho chiếu sáng được bố trí đi ngầm, sử dụng cấp ngầm.</w:t>
      </w:r>
    </w:p>
    <w:p w14:paraId="60D8C794"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Xử lý chất thải rắn: </w:t>
      </w:r>
    </w:p>
    <w:p w14:paraId="776D5D3E" w14:textId="77777777" w:rsidR="00C420AD" w:rsidRPr="00470E07" w:rsidRDefault="00C420AD" w:rsidP="00D73014">
      <w:pPr>
        <w:spacing w:after="0" w:line="276" w:lineRule="auto"/>
        <w:ind w:right="2" w:firstLine="676"/>
        <w:rPr>
          <w:color w:val="auto"/>
          <w:sz w:val="28"/>
          <w:szCs w:val="28"/>
        </w:rPr>
      </w:pPr>
      <w:r w:rsidRPr="00470E07">
        <w:rPr>
          <w:color w:val="auto"/>
          <w:sz w:val="28"/>
          <w:szCs w:val="28"/>
        </w:rPr>
        <w:t xml:space="preserve">Xử lý chất thải rắn: Hệ thống </w:t>
      </w:r>
      <w:proofErr w:type="gramStart"/>
      <w:r w:rsidRPr="00470E07">
        <w:rPr>
          <w:color w:val="auto"/>
          <w:sz w:val="28"/>
          <w:szCs w:val="28"/>
        </w:rPr>
        <w:t>thu</w:t>
      </w:r>
      <w:proofErr w:type="gramEnd"/>
      <w:r w:rsidRPr="00470E07">
        <w:rPr>
          <w:color w:val="auto"/>
          <w:sz w:val="28"/>
          <w:szCs w:val="28"/>
        </w:rPr>
        <w:t xml:space="preserve"> gom, vận chuyển và xử lý chất thải rắn phải tuân theo các quy định hiện hành về quản lý chất thải rắn, </w:t>
      </w:r>
      <w:r w:rsidR="00EF64E2" w:rsidRPr="00470E07">
        <w:rPr>
          <w:color w:val="auto"/>
          <w:sz w:val="28"/>
          <w:szCs w:val="28"/>
        </w:rPr>
        <w:t>chất thải sau khi được thu gom sẽ được vận chuyển về Khu xử lý tập trung Hương Bình</w:t>
      </w:r>
      <w:r w:rsidRPr="00470E07">
        <w:rPr>
          <w:color w:val="auto"/>
          <w:sz w:val="28"/>
          <w:szCs w:val="28"/>
        </w:rPr>
        <w:t xml:space="preserve">. </w:t>
      </w:r>
    </w:p>
    <w:p w14:paraId="399F039E" w14:textId="77777777" w:rsidR="00067AE6" w:rsidRPr="00470E07" w:rsidRDefault="00067AE6" w:rsidP="00EF64E2">
      <w:pPr>
        <w:ind w:firstLine="523"/>
        <w:rPr>
          <w:color w:val="auto"/>
          <w:sz w:val="28"/>
          <w:szCs w:val="28"/>
          <w:lang w:val="vi-VN"/>
        </w:rPr>
      </w:pPr>
      <w:r w:rsidRPr="00470E07">
        <w:rPr>
          <w:b/>
          <w:bCs/>
          <w:color w:val="auto"/>
          <w:sz w:val="28"/>
          <w:szCs w:val="28"/>
          <w:lang w:val="vi-VN"/>
        </w:rPr>
        <w:t>Điều 2.</w:t>
      </w:r>
      <w:r w:rsidRPr="00470E07">
        <w:rPr>
          <w:color w:val="auto"/>
          <w:sz w:val="28"/>
          <w:szCs w:val="28"/>
          <w:lang w:val="vi-VN"/>
        </w:rPr>
        <w:t xml:space="preserve"> Trên cơ sở quy hoạch chi tiết xây dựng được phê duyệt, </w:t>
      </w:r>
      <w:r w:rsidR="00016C19" w:rsidRPr="00470E07">
        <w:rPr>
          <w:color w:val="auto"/>
          <w:sz w:val="28"/>
          <w:szCs w:val="28"/>
          <w:lang w:val="vi-VN"/>
        </w:rPr>
        <w:t>yêu</w:t>
      </w:r>
      <w:r w:rsidR="00EF64E2" w:rsidRPr="00470E07">
        <w:rPr>
          <w:color w:val="auto"/>
          <w:sz w:val="28"/>
          <w:szCs w:val="28"/>
        </w:rPr>
        <w:t xml:space="preserve"> </w:t>
      </w:r>
      <w:r w:rsidR="00016C19" w:rsidRPr="00470E07">
        <w:rPr>
          <w:color w:val="auto"/>
          <w:sz w:val="28"/>
          <w:szCs w:val="28"/>
          <w:lang w:val="vi-VN"/>
        </w:rPr>
        <w:t xml:space="preserve">cầu </w:t>
      </w:r>
      <w:r w:rsidR="00EF64E2" w:rsidRPr="00470E07">
        <w:rPr>
          <w:color w:val="auto"/>
          <w:sz w:val="28"/>
          <w:szCs w:val="28"/>
        </w:rPr>
        <w:t xml:space="preserve">phòng </w:t>
      </w:r>
      <w:r w:rsidR="00EF64E2" w:rsidRPr="00470E07">
        <w:rPr>
          <w:color w:val="auto"/>
          <w:sz w:val="28"/>
          <w:szCs w:val="28"/>
          <w:lang w:val="pt-BR"/>
        </w:rPr>
        <w:t>Kinh tế và hạ tầng huyện Quảng Điền</w:t>
      </w:r>
      <w:r w:rsidR="00EF64E2" w:rsidRPr="00470E07">
        <w:rPr>
          <w:b/>
          <w:color w:val="auto"/>
          <w:sz w:val="28"/>
          <w:szCs w:val="28"/>
          <w:lang w:val="pt-BR"/>
        </w:rPr>
        <w:t xml:space="preserve">, </w:t>
      </w:r>
      <w:r w:rsidR="00EF64E2" w:rsidRPr="00470E07">
        <w:rPr>
          <w:color w:val="auto"/>
          <w:sz w:val="28"/>
          <w:szCs w:val="28"/>
        </w:rPr>
        <w:t>t</w:t>
      </w:r>
      <w:r w:rsidR="00EF64E2" w:rsidRPr="00470E07">
        <w:rPr>
          <w:color w:val="auto"/>
          <w:sz w:val="28"/>
          <w:szCs w:val="28"/>
          <w:lang w:val="vi-VN"/>
        </w:rPr>
        <w:t>hực hiện các công việc sau:</w:t>
      </w:r>
    </w:p>
    <w:p w14:paraId="245A940D" w14:textId="77777777" w:rsidR="00067AE6" w:rsidRPr="00470E07" w:rsidRDefault="00067AE6" w:rsidP="00D73014">
      <w:pPr>
        <w:pStyle w:val="BodyText"/>
        <w:tabs>
          <w:tab w:val="left" w:pos="560"/>
        </w:tabs>
        <w:spacing w:line="276" w:lineRule="auto"/>
        <w:ind w:firstLine="720"/>
        <w:rPr>
          <w:lang w:val="vi-VN"/>
        </w:rPr>
      </w:pPr>
      <w:r w:rsidRPr="00470E07">
        <w:rPr>
          <w:lang w:val="vi-VN"/>
        </w:rPr>
        <w:t>1. Hoàn chỉnh hồ sơ đồ án quy hoạch chi tiết xây dựng theo đúng các nội dung được nêu tại Quyết định này để trình ký xác nhận hồ sơ quy hoạch theo quy định.</w:t>
      </w:r>
    </w:p>
    <w:p w14:paraId="41EE6D6C" w14:textId="77777777" w:rsidR="00067AE6" w:rsidRPr="00470E07" w:rsidRDefault="00067AE6" w:rsidP="00D73014">
      <w:pPr>
        <w:pStyle w:val="BodyText"/>
        <w:tabs>
          <w:tab w:val="left" w:pos="560"/>
        </w:tabs>
        <w:spacing w:line="276" w:lineRule="auto"/>
        <w:ind w:firstLine="720"/>
        <w:rPr>
          <w:lang w:val="vi-VN"/>
        </w:rPr>
      </w:pPr>
      <w:r w:rsidRPr="00470E07">
        <w:rPr>
          <w:lang w:val="vi-VN"/>
        </w:rPr>
        <w:t>2. Tổ chức công bố công khai quy hoạch và thực hiện cắm mốc giới xây dựng ngoài thực địa theo quy hoạch chi tiết xây dựng đã được phê duyệt.</w:t>
      </w:r>
    </w:p>
    <w:p w14:paraId="72E892A3" w14:textId="77777777" w:rsidR="00067AE6" w:rsidRPr="00470E07" w:rsidRDefault="00067AE6" w:rsidP="00D73014">
      <w:pPr>
        <w:pStyle w:val="BodyText"/>
        <w:tabs>
          <w:tab w:val="left" w:pos="560"/>
        </w:tabs>
        <w:spacing w:line="276" w:lineRule="auto"/>
        <w:ind w:firstLine="720"/>
        <w:rPr>
          <w:lang w:val="vi-VN"/>
        </w:rPr>
      </w:pPr>
      <w:r w:rsidRPr="00470E07">
        <w:rPr>
          <w:lang w:val="vi-VN"/>
        </w:rPr>
        <w:t xml:space="preserve">3. </w:t>
      </w:r>
      <w:r w:rsidR="00EF64E2" w:rsidRPr="00470E07">
        <w:t>S</w:t>
      </w:r>
      <w:r w:rsidRPr="00470E07">
        <w:rPr>
          <w:lang w:val="vi-VN"/>
        </w:rPr>
        <w:t xml:space="preserve">au khi quyết định phê duyệt đồ án quy hoạch chi tiết xây dựng được ban hành, </w:t>
      </w:r>
      <w:r w:rsidR="00EF64E2" w:rsidRPr="00470E07">
        <w:t xml:space="preserve">phòng </w:t>
      </w:r>
      <w:r w:rsidR="00EF64E2" w:rsidRPr="00470E07">
        <w:rPr>
          <w:lang w:val="pt-BR"/>
        </w:rPr>
        <w:t>Kinh tế và hạ tầng huyện Quảng Điền</w:t>
      </w:r>
      <w:r w:rsidRPr="00470E07">
        <w:rPr>
          <w:lang w:val="vi-VN"/>
        </w:rPr>
        <w:t xml:space="preserve"> có trách nhiệm cập nhật cơ sở dữ liệu hiện trạng và đồ án quy hoạch đã được phê duyệt vào cơ sở dữ liệu GISHue theo quy định </w:t>
      </w:r>
      <w:r w:rsidR="00EF64E2" w:rsidRPr="00470E07">
        <w:t>tại Điều 11 của Quyết định số 1422/QĐ-UBND ngày 08 tháng 7 năm 2014 của UBND tỉnh về việc ban hành Quy định thu thập, cập nhật, quản lý, tích hợp, khai thác và sử dụng dữ liệu dùng chung trên địa bàn tỉnh và các quy định khác có liên quan.</w:t>
      </w:r>
      <w:r w:rsidRPr="00470E07">
        <w:rPr>
          <w:lang w:val="vi-VN"/>
        </w:rPr>
        <w:t xml:space="preserve"> </w:t>
      </w:r>
    </w:p>
    <w:p w14:paraId="5F4E5F37" w14:textId="77777777" w:rsidR="00067AE6" w:rsidRPr="00470E07" w:rsidRDefault="00067AE6" w:rsidP="00D73014">
      <w:pPr>
        <w:pStyle w:val="BodyText"/>
        <w:tabs>
          <w:tab w:val="left" w:pos="0"/>
        </w:tabs>
        <w:spacing w:line="276" w:lineRule="auto"/>
        <w:ind w:firstLine="720"/>
        <w:rPr>
          <w:lang w:val="vi-VN"/>
        </w:rPr>
      </w:pPr>
      <w:r w:rsidRPr="00470E07">
        <w:rPr>
          <w:b/>
          <w:lang w:val="vi-VN"/>
        </w:rPr>
        <w:t>Điều 3.</w:t>
      </w:r>
      <w:r w:rsidRPr="00470E07">
        <w:rPr>
          <w:lang w:val="vi-VN"/>
        </w:rPr>
        <w:t xml:space="preserve"> Quyết định này có hiệu lực thi hành kể từ ngày ký.</w:t>
      </w:r>
    </w:p>
    <w:p w14:paraId="5CA79F50" w14:textId="77777777" w:rsidR="00067AE6" w:rsidRPr="00470E07" w:rsidRDefault="00067AE6" w:rsidP="00D73014">
      <w:pPr>
        <w:pStyle w:val="BodyText"/>
        <w:tabs>
          <w:tab w:val="left" w:pos="0"/>
        </w:tabs>
        <w:spacing w:line="276" w:lineRule="auto"/>
        <w:rPr>
          <w:lang w:val="vi-VN"/>
        </w:rPr>
      </w:pPr>
      <w:r w:rsidRPr="00470E07">
        <w:rPr>
          <w:lang w:val="vi-VN"/>
        </w:rPr>
        <w:tab/>
      </w:r>
      <w:r w:rsidRPr="00470E07">
        <w:rPr>
          <w:b/>
          <w:lang w:val="vi-VN"/>
        </w:rPr>
        <w:t xml:space="preserve">Điều 4. </w:t>
      </w:r>
      <w:r w:rsidRPr="00470E07">
        <w:rPr>
          <w:lang w:val="nl-NL"/>
        </w:rPr>
        <w:t xml:space="preserve">Chánh Văn phòng Ủy ban nhân dân </w:t>
      </w:r>
      <w:r w:rsidR="00EF64E2" w:rsidRPr="00470E07">
        <w:rPr>
          <w:lang w:val="nl-NL"/>
        </w:rPr>
        <w:t>huyện Quảng Điền</w:t>
      </w:r>
      <w:r w:rsidRPr="00470E07">
        <w:rPr>
          <w:lang w:val="nl-NL"/>
        </w:rPr>
        <w:t xml:space="preserve">, Trưởng phòng các phòng ban: </w:t>
      </w:r>
      <w:r w:rsidR="00EF64E2" w:rsidRPr="00470E07">
        <w:t xml:space="preserve">phòng </w:t>
      </w:r>
      <w:r w:rsidR="00EF64E2" w:rsidRPr="00470E07">
        <w:rPr>
          <w:lang w:val="pt-BR"/>
        </w:rPr>
        <w:t>Kinh tế và hạ tầng huyện Quảng Điền</w:t>
      </w:r>
      <w:r w:rsidRPr="00470E07">
        <w:rPr>
          <w:lang w:val="nl-NL"/>
        </w:rPr>
        <w:t xml:space="preserve">, phòng </w:t>
      </w:r>
      <w:r w:rsidRPr="00470E07">
        <w:rPr>
          <w:lang w:val="vi-VN"/>
        </w:rPr>
        <w:t xml:space="preserve">Tài nguyên và Môi trường </w:t>
      </w:r>
      <w:r w:rsidR="00EF64E2" w:rsidRPr="00470E07">
        <w:rPr>
          <w:lang w:val="pt-BR"/>
        </w:rPr>
        <w:t>huyện Quảng Điền</w:t>
      </w:r>
      <w:r w:rsidRPr="00470E07">
        <w:rPr>
          <w:lang w:val="nl-NL"/>
        </w:rPr>
        <w:t xml:space="preserve">, </w:t>
      </w:r>
      <w:r w:rsidRPr="00470E07">
        <w:rPr>
          <w:lang w:val="vi-VN"/>
        </w:rPr>
        <w:t xml:space="preserve">Phòng </w:t>
      </w:r>
      <w:r w:rsidR="00C420AD" w:rsidRPr="00470E07">
        <w:rPr>
          <w:lang w:val="vi-VN"/>
        </w:rPr>
        <w:t>T</w:t>
      </w:r>
      <w:r w:rsidRPr="00470E07">
        <w:rPr>
          <w:lang w:val="vi-VN"/>
        </w:rPr>
        <w:t xml:space="preserve">ài chính </w:t>
      </w:r>
      <w:r w:rsidR="00C420AD" w:rsidRPr="00470E07">
        <w:rPr>
          <w:lang w:val="vi-VN"/>
        </w:rPr>
        <w:t>K</w:t>
      </w:r>
      <w:r w:rsidRPr="00470E07">
        <w:rPr>
          <w:lang w:val="vi-VN"/>
        </w:rPr>
        <w:t xml:space="preserve">ế hoạch </w:t>
      </w:r>
      <w:r w:rsidR="00EF64E2" w:rsidRPr="00470E07">
        <w:rPr>
          <w:lang w:val="pt-BR"/>
        </w:rPr>
        <w:t>huyện Quảng Điền</w:t>
      </w:r>
      <w:r w:rsidRPr="00470E07">
        <w:rPr>
          <w:lang w:val="nl-NL"/>
        </w:rPr>
        <w:t xml:space="preserve">, Chủ tịch UBND </w:t>
      </w:r>
      <w:r w:rsidR="0005788E" w:rsidRPr="00470E07">
        <w:rPr>
          <w:lang w:val="nl-NL"/>
        </w:rPr>
        <w:t>thị trấn Sịa</w:t>
      </w:r>
      <w:r w:rsidRPr="00470E07">
        <w:rPr>
          <w:lang w:val="nl-NL"/>
        </w:rPr>
        <w:t xml:space="preserve"> và Thủ trưởng các đơn vị liên quan chịu trách nhiệm thi hành Quyết định này</w:t>
      </w:r>
      <w:r w:rsidRPr="00470E07">
        <w:rPr>
          <w:lang w:val="vi-VN"/>
        </w:rPr>
        <w:t>.</w:t>
      </w:r>
      <w:r w:rsidRPr="00470E07">
        <w:rPr>
          <w:vertAlign w:val="subscript"/>
          <w:lang w:val="vi-VN"/>
        </w:rPr>
        <w:t>/</w:t>
      </w:r>
      <w:r w:rsidRPr="00470E07">
        <w:rPr>
          <w:lang w:val="vi-VN"/>
        </w:rPr>
        <w:t>.</w:t>
      </w:r>
    </w:p>
    <w:p w14:paraId="2597B434" w14:textId="77777777" w:rsidR="00067AE6" w:rsidRPr="00470E07" w:rsidRDefault="00067AE6" w:rsidP="00D73014">
      <w:pPr>
        <w:spacing w:after="0" w:line="276" w:lineRule="auto"/>
        <w:rPr>
          <w:i/>
          <w:color w:val="auto"/>
          <w:lang w:val="de-DE"/>
        </w:rPr>
      </w:pPr>
      <w:r w:rsidRPr="00470E07">
        <w:rPr>
          <w:color w:val="auto"/>
          <w:lang w:val="de-DE"/>
        </w:rPr>
        <w:tab/>
      </w:r>
      <w:r w:rsidRPr="00470E07">
        <w:rPr>
          <w:i/>
          <w:color w:val="auto"/>
          <w:lang w:val="de-DE"/>
        </w:rPr>
        <w:t xml:space="preserve">                   </w:t>
      </w:r>
    </w:p>
    <w:tbl>
      <w:tblPr>
        <w:tblW w:w="8633" w:type="dxa"/>
        <w:tblLook w:val="01E0" w:firstRow="1" w:lastRow="1" w:firstColumn="1" w:lastColumn="1" w:noHBand="0" w:noVBand="0"/>
      </w:tblPr>
      <w:tblGrid>
        <w:gridCol w:w="4068"/>
        <w:gridCol w:w="4565"/>
      </w:tblGrid>
      <w:tr w:rsidR="00067AE6" w:rsidRPr="00470E07" w14:paraId="5DEB89BD" w14:textId="77777777" w:rsidTr="00780B17">
        <w:tc>
          <w:tcPr>
            <w:tcW w:w="4068" w:type="dxa"/>
          </w:tcPr>
          <w:p w14:paraId="47E8F732" w14:textId="77777777" w:rsidR="00067AE6" w:rsidRPr="00470E07" w:rsidRDefault="00067AE6" w:rsidP="00780B17">
            <w:pPr>
              <w:spacing w:line="252" w:lineRule="auto"/>
              <w:rPr>
                <w:color w:val="auto"/>
                <w:sz w:val="20"/>
                <w:szCs w:val="20"/>
              </w:rPr>
            </w:pPr>
            <w:r w:rsidRPr="00470E07">
              <w:rPr>
                <w:color w:val="auto"/>
                <w:sz w:val="20"/>
                <w:szCs w:val="20"/>
              </w:rPr>
              <w:t xml:space="preserve">Nơi nhận:                                                                </w:t>
            </w:r>
          </w:p>
          <w:p w14:paraId="4F601DDE" w14:textId="77777777" w:rsidR="00067AE6" w:rsidRPr="00470E07" w:rsidRDefault="00067AE6" w:rsidP="00780B17">
            <w:pPr>
              <w:numPr>
                <w:ilvl w:val="0"/>
                <w:numId w:val="26"/>
              </w:numPr>
              <w:spacing w:after="0" w:line="276" w:lineRule="auto"/>
              <w:ind w:left="360" w:hanging="180"/>
              <w:rPr>
                <w:color w:val="auto"/>
                <w:sz w:val="20"/>
                <w:szCs w:val="20"/>
              </w:rPr>
            </w:pPr>
            <w:r w:rsidRPr="00470E07">
              <w:rPr>
                <w:color w:val="auto"/>
                <w:sz w:val="20"/>
                <w:szCs w:val="20"/>
              </w:rPr>
              <w:t xml:space="preserve">Như điều 4;                                                              </w:t>
            </w:r>
          </w:p>
          <w:p w14:paraId="3566AC49" w14:textId="77777777" w:rsidR="00067AE6" w:rsidRPr="00470E07" w:rsidRDefault="00067AE6" w:rsidP="00780B17">
            <w:pPr>
              <w:numPr>
                <w:ilvl w:val="0"/>
                <w:numId w:val="26"/>
              </w:numPr>
              <w:spacing w:after="0" w:line="276" w:lineRule="auto"/>
              <w:ind w:left="360" w:hanging="180"/>
              <w:rPr>
                <w:color w:val="auto"/>
                <w:sz w:val="20"/>
                <w:szCs w:val="20"/>
              </w:rPr>
            </w:pPr>
            <w:r w:rsidRPr="00470E07">
              <w:rPr>
                <w:color w:val="auto"/>
                <w:sz w:val="20"/>
                <w:szCs w:val="20"/>
              </w:rPr>
              <w:t>VP: CVP và các PCVP;</w:t>
            </w:r>
          </w:p>
          <w:p w14:paraId="3EEC2FCE" w14:textId="77777777" w:rsidR="00067AE6" w:rsidRPr="00470E07" w:rsidRDefault="00067AE6" w:rsidP="00780B17">
            <w:pPr>
              <w:numPr>
                <w:ilvl w:val="0"/>
                <w:numId w:val="26"/>
              </w:numPr>
              <w:spacing w:after="0" w:line="276" w:lineRule="auto"/>
              <w:ind w:left="360" w:hanging="180"/>
              <w:rPr>
                <w:color w:val="auto"/>
                <w:sz w:val="20"/>
                <w:szCs w:val="20"/>
              </w:rPr>
            </w:pPr>
            <w:r w:rsidRPr="00470E07">
              <w:rPr>
                <w:color w:val="auto"/>
                <w:sz w:val="20"/>
                <w:szCs w:val="20"/>
              </w:rPr>
              <w:t>Lưu VT, QLĐT.</w:t>
            </w:r>
          </w:p>
          <w:p w14:paraId="05F2D006" w14:textId="77777777" w:rsidR="00067AE6" w:rsidRPr="00470E07" w:rsidRDefault="00067AE6" w:rsidP="00780B17">
            <w:pPr>
              <w:spacing w:line="252" w:lineRule="auto"/>
              <w:rPr>
                <w:color w:val="auto"/>
                <w:sz w:val="20"/>
                <w:szCs w:val="20"/>
              </w:rPr>
            </w:pPr>
          </w:p>
        </w:tc>
        <w:tc>
          <w:tcPr>
            <w:tcW w:w="4565" w:type="dxa"/>
          </w:tcPr>
          <w:p w14:paraId="4F233605" w14:textId="77777777" w:rsidR="00067AE6" w:rsidRPr="00470E07" w:rsidRDefault="00067AE6" w:rsidP="00780B17">
            <w:pPr>
              <w:jc w:val="center"/>
              <w:rPr>
                <w:b/>
                <w:bCs/>
                <w:color w:val="auto"/>
              </w:rPr>
            </w:pPr>
            <w:r w:rsidRPr="00470E07">
              <w:rPr>
                <w:b/>
                <w:bCs/>
                <w:color w:val="auto"/>
              </w:rPr>
              <w:lastRenderedPageBreak/>
              <w:t>TM. ỦY BAN NHÂN DÂN</w:t>
            </w:r>
          </w:p>
          <w:p w14:paraId="14DC2E5E" w14:textId="77777777" w:rsidR="00067AE6" w:rsidRPr="00470E07" w:rsidRDefault="00067AE6" w:rsidP="00780B17">
            <w:pPr>
              <w:jc w:val="center"/>
              <w:rPr>
                <w:b/>
                <w:bCs/>
                <w:color w:val="auto"/>
              </w:rPr>
            </w:pPr>
            <w:r w:rsidRPr="00470E07">
              <w:rPr>
                <w:b/>
                <w:bCs/>
                <w:color w:val="auto"/>
              </w:rPr>
              <w:t>CHỦ TỊCH</w:t>
            </w:r>
          </w:p>
        </w:tc>
      </w:tr>
    </w:tbl>
    <w:p w14:paraId="300FFD57" w14:textId="77777777" w:rsidR="00067AE6" w:rsidRPr="00470E07" w:rsidRDefault="00067AE6" w:rsidP="00067AE6">
      <w:pPr>
        <w:pStyle w:val="BodyText"/>
        <w:tabs>
          <w:tab w:val="left" w:pos="0"/>
        </w:tabs>
        <w:spacing w:before="120" w:after="120" w:line="276" w:lineRule="auto"/>
        <w:rPr>
          <w:b/>
        </w:rPr>
      </w:pPr>
    </w:p>
    <w:p w14:paraId="7076B8BC" w14:textId="77777777" w:rsidR="00067AE6" w:rsidRPr="00470E07" w:rsidRDefault="00067AE6" w:rsidP="00067AE6">
      <w:pPr>
        <w:spacing w:before="120" w:after="120" w:line="276" w:lineRule="auto"/>
        <w:ind w:firstLine="707"/>
        <w:rPr>
          <w:b/>
          <w:color w:val="auto"/>
        </w:rPr>
      </w:pPr>
    </w:p>
    <w:p w14:paraId="159A051A" w14:textId="77777777" w:rsidR="00067AE6" w:rsidRPr="00470E07" w:rsidRDefault="00067AE6" w:rsidP="00067AE6">
      <w:pPr>
        <w:tabs>
          <w:tab w:val="center" w:pos="3373"/>
        </w:tabs>
        <w:spacing w:after="35"/>
        <w:ind w:left="0" w:firstLine="540"/>
        <w:jc w:val="left"/>
        <w:rPr>
          <w:color w:val="auto"/>
        </w:rPr>
      </w:pPr>
    </w:p>
    <w:p w14:paraId="50C27336" w14:textId="77777777" w:rsidR="00067AE6" w:rsidRPr="00470E07" w:rsidRDefault="00067AE6" w:rsidP="00067AE6">
      <w:pPr>
        <w:tabs>
          <w:tab w:val="center" w:pos="3373"/>
        </w:tabs>
        <w:spacing w:after="35"/>
        <w:ind w:left="0" w:firstLine="540"/>
        <w:jc w:val="left"/>
        <w:rPr>
          <w:color w:val="auto"/>
        </w:rPr>
      </w:pPr>
    </w:p>
    <w:p w14:paraId="4ECAC45F" w14:textId="77777777" w:rsidR="00B006B7" w:rsidRPr="00470E07" w:rsidRDefault="003C108A" w:rsidP="00A20AF0">
      <w:pPr>
        <w:tabs>
          <w:tab w:val="center" w:pos="3373"/>
        </w:tabs>
        <w:spacing w:after="35"/>
        <w:ind w:left="0" w:firstLine="540"/>
        <w:jc w:val="left"/>
        <w:rPr>
          <w:color w:val="auto"/>
        </w:rPr>
      </w:pPr>
      <w:r w:rsidRPr="00470E07">
        <w:rPr>
          <w:color w:val="auto"/>
        </w:rPr>
        <w:tab/>
      </w:r>
      <w:r w:rsidRPr="00470E07">
        <w:rPr>
          <w:color w:val="auto"/>
        </w:rPr>
        <w:tab/>
      </w:r>
    </w:p>
    <w:p w14:paraId="53DC3D9D" w14:textId="77777777" w:rsidR="00194799" w:rsidRPr="00470E07" w:rsidRDefault="00194799" w:rsidP="00A20AF0">
      <w:pPr>
        <w:tabs>
          <w:tab w:val="center" w:pos="3373"/>
        </w:tabs>
        <w:spacing w:after="35"/>
        <w:ind w:left="0" w:firstLine="540"/>
        <w:jc w:val="left"/>
        <w:rPr>
          <w:color w:val="auto"/>
        </w:rPr>
      </w:pPr>
    </w:p>
    <w:sectPr w:rsidR="00194799" w:rsidRPr="00470E07" w:rsidSect="00250528">
      <w:footerReference w:type="even" r:id="rId8"/>
      <w:footerReference w:type="default" r:id="rId9"/>
      <w:footerReference w:type="first" r:id="rId10"/>
      <w:pgSz w:w="11907" w:h="16839" w:code="9"/>
      <w:pgMar w:top="964" w:right="1134" w:bottom="1134" w:left="1701" w:header="720" w:footer="720" w:gutter="0"/>
      <w:pgNumType w:start="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901DB" w14:textId="77777777" w:rsidR="00054102" w:rsidRDefault="00054102">
      <w:pPr>
        <w:spacing w:after="0" w:line="240" w:lineRule="auto"/>
      </w:pPr>
      <w:r>
        <w:separator/>
      </w:r>
    </w:p>
  </w:endnote>
  <w:endnote w:type="continuationSeparator" w:id="0">
    <w:p w14:paraId="6407B5FF" w14:textId="77777777" w:rsidR="00054102" w:rsidRDefault="0005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1533" w14:textId="77777777" w:rsidR="00DF7EDE" w:rsidRDefault="00DF7EDE">
    <w:pPr>
      <w:tabs>
        <w:tab w:val="right" w:pos="8571"/>
      </w:tabs>
      <w:spacing w:after="0" w:line="259" w:lineRule="auto"/>
      <w:ind w:lef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F81F" w14:textId="403B2D88" w:rsidR="00DF7EDE" w:rsidRDefault="00DF7EDE">
    <w:pPr>
      <w:tabs>
        <w:tab w:val="right" w:pos="8571"/>
      </w:tabs>
      <w:spacing w:after="0" w:line="259" w:lineRule="auto"/>
      <w:ind w:lef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sidR="00905645" w:rsidRPr="00905645">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D7BD" w14:textId="77777777" w:rsidR="00DF7EDE" w:rsidRDefault="00DF7ED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2E5E" w14:textId="77777777" w:rsidR="00054102" w:rsidRDefault="00054102">
      <w:pPr>
        <w:spacing w:after="0" w:line="240" w:lineRule="auto"/>
      </w:pPr>
      <w:r>
        <w:separator/>
      </w:r>
    </w:p>
  </w:footnote>
  <w:footnote w:type="continuationSeparator" w:id="0">
    <w:p w14:paraId="5E45FF68" w14:textId="77777777" w:rsidR="00054102" w:rsidRDefault="00054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55"/>
    <w:multiLevelType w:val="hybridMultilevel"/>
    <w:tmpl w:val="EC6819DC"/>
    <w:lvl w:ilvl="0" w:tplc="A0764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430FE"/>
    <w:multiLevelType w:val="hybridMultilevel"/>
    <w:tmpl w:val="82D823D8"/>
    <w:lvl w:ilvl="0" w:tplc="89E0F3D6">
      <w:start w:val="1"/>
      <w:numFmt w:val="decimal"/>
      <w:lvlText w:val="%1."/>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A4F5EA">
      <w:start w:val="1"/>
      <w:numFmt w:val="lowerLetter"/>
      <w:lvlText w:val="%2"/>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2DC18">
      <w:start w:val="1"/>
      <w:numFmt w:val="lowerRoman"/>
      <w:lvlText w:val="%3"/>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237C2">
      <w:start w:val="1"/>
      <w:numFmt w:val="decimal"/>
      <w:lvlText w:val="%4"/>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2850A4">
      <w:start w:val="1"/>
      <w:numFmt w:val="lowerLetter"/>
      <w:lvlText w:val="%5"/>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9C7226">
      <w:start w:val="1"/>
      <w:numFmt w:val="lowerRoman"/>
      <w:lvlText w:val="%6"/>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7A0B62">
      <w:start w:val="1"/>
      <w:numFmt w:val="decimal"/>
      <w:lvlText w:val="%7"/>
      <w:lvlJc w:val="left"/>
      <w:pPr>
        <w:ind w:left="5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BAFB1C">
      <w:start w:val="1"/>
      <w:numFmt w:val="lowerLetter"/>
      <w:lvlText w:val="%8"/>
      <w:lvlJc w:val="left"/>
      <w:pPr>
        <w:ind w:left="6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360BF0">
      <w:start w:val="1"/>
      <w:numFmt w:val="lowerRoman"/>
      <w:lvlText w:val="%9"/>
      <w:lvlJc w:val="left"/>
      <w:pPr>
        <w:ind w:left="6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706CDA"/>
    <w:multiLevelType w:val="hybridMultilevel"/>
    <w:tmpl w:val="6FBC1ED2"/>
    <w:lvl w:ilvl="0" w:tplc="A7B08216">
      <w:start w:val="1"/>
      <w:numFmt w:val="decimal"/>
      <w:lvlText w:val="%1."/>
      <w:lvlJc w:val="left"/>
      <w:pPr>
        <w:ind w:left="1070" w:hanging="360"/>
      </w:pPr>
      <w:rPr>
        <w:b/>
      </w:rPr>
    </w:lvl>
    <w:lvl w:ilvl="1" w:tplc="042A0019" w:tentative="1">
      <w:start w:val="1"/>
      <w:numFmt w:val="lowerLetter"/>
      <w:lvlText w:val="%2."/>
      <w:lvlJc w:val="left"/>
      <w:pPr>
        <w:ind w:left="2085" w:hanging="360"/>
      </w:pPr>
    </w:lvl>
    <w:lvl w:ilvl="2" w:tplc="042A001B" w:tentative="1">
      <w:start w:val="1"/>
      <w:numFmt w:val="lowerRoman"/>
      <w:lvlText w:val="%3."/>
      <w:lvlJc w:val="right"/>
      <w:pPr>
        <w:ind w:left="2805" w:hanging="180"/>
      </w:pPr>
    </w:lvl>
    <w:lvl w:ilvl="3" w:tplc="042A000F" w:tentative="1">
      <w:start w:val="1"/>
      <w:numFmt w:val="decimal"/>
      <w:lvlText w:val="%4."/>
      <w:lvlJc w:val="left"/>
      <w:pPr>
        <w:ind w:left="3525" w:hanging="360"/>
      </w:pPr>
    </w:lvl>
    <w:lvl w:ilvl="4" w:tplc="042A0019" w:tentative="1">
      <w:start w:val="1"/>
      <w:numFmt w:val="lowerLetter"/>
      <w:lvlText w:val="%5."/>
      <w:lvlJc w:val="left"/>
      <w:pPr>
        <w:ind w:left="4245" w:hanging="360"/>
      </w:pPr>
    </w:lvl>
    <w:lvl w:ilvl="5" w:tplc="042A001B" w:tentative="1">
      <w:start w:val="1"/>
      <w:numFmt w:val="lowerRoman"/>
      <w:lvlText w:val="%6."/>
      <w:lvlJc w:val="right"/>
      <w:pPr>
        <w:ind w:left="4965" w:hanging="180"/>
      </w:pPr>
    </w:lvl>
    <w:lvl w:ilvl="6" w:tplc="042A000F" w:tentative="1">
      <w:start w:val="1"/>
      <w:numFmt w:val="decimal"/>
      <w:lvlText w:val="%7."/>
      <w:lvlJc w:val="left"/>
      <w:pPr>
        <w:ind w:left="5685" w:hanging="360"/>
      </w:pPr>
    </w:lvl>
    <w:lvl w:ilvl="7" w:tplc="042A0019" w:tentative="1">
      <w:start w:val="1"/>
      <w:numFmt w:val="lowerLetter"/>
      <w:lvlText w:val="%8."/>
      <w:lvlJc w:val="left"/>
      <w:pPr>
        <w:ind w:left="6405" w:hanging="360"/>
      </w:pPr>
    </w:lvl>
    <w:lvl w:ilvl="8" w:tplc="042A001B" w:tentative="1">
      <w:start w:val="1"/>
      <w:numFmt w:val="lowerRoman"/>
      <w:lvlText w:val="%9."/>
      <w:lvlJc w:val="right"/>
      <w:pPr>
        <w:ind w:left="7125" w:hanging="180"/>
      </w:pPr>
    </w:lvl>
  </w:abstractNum>
  <w:abstractNum w:abstractNumId="3">
    <w:nsid w:val="12207FA5"/>
    <w:multiLevelType w:val="hybridMultilevel"/>
    <w:tmpl w:val="5F84E734"/>
    <w:lvl w:ilvl="0" w:tplc="8716DA12">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4">
    <w:nsid w:val="1C326169"/>
    <w:multiLevelType w:val="hybridMultilevel"/>
    <w:tmpl w:val="7D524FEC"/>
    <w:lvl w:ilvl="0" w:tplc="938CEB44">
      <w:start w:val="1"/>
      <w:numFmt w:val="lowerLetter"/>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FCB87A">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5A8126">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E4053E">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349E8A">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22063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8C7D8A">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2E9EAC">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A0C7C6">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CEE1A72"/>
    <w:multiLevelType w:val="hybridMultilevel"/>
    <w:tmpl w:val="564C1292"/>
    <w:lvl w:ilvl="0" w:tplc="0E66C4C2">
      <w:start w:val="2"/>
      <w:numFmt w:val="bullet"/>
      <w:lvlText w:val="-"/>
      <w:lvlJc w:val="left"/>
      <w:pPr>
        <w:ind w:left="1287" w:hanging="360"/>
      </w:pPr>
      <w:rPr>
        <w:rFonts w:ascii="VNtimes new roman" w:eastAsia="Times New Roman" w:hAnsi="VN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FE96A1B"/>
    <w:multiLevelType w:val="hybridMultilevel"/>
    <w:tmpl w:val="C50CE658"/>
    <w:lvl w:ilvl="0" w:tplc="78D2832A">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44878">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84ED4C">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F21CE4">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D6653C">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D22770">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EECA9E">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16678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FA2C60">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30D7592"/>
    <w:multiLevelType w:val="hybridMultilevel"/>
    <w:tmpl w:val="6A2696D2"/>
    <w:lvl w:ilvl="0" w:tplc="96DCE34E">
      <w:start w:val="1"/>
      <w:numFmt w:val="bullet"/>
      <w:lvlText w:val="-"/>
      <w:lvlJc w:val="left"/>
      <w:pPr>
        <w:ind w:left="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4E84EE">
      <w:start w:val="1"/>
      <w:numFmt w:val="bullet"/>
      <w:lvlText w:val="o"/>
      <w:lvlJc w:val="left"/>
      <w:pPr>
        <w:ind w:left="11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FC85DA0">
      <w:start w:val="1"/>
      <w:numFmt w:val="bullet"/>
      <w:lvlText w:val="▪"/>
      <w:lvlJc w:val="left"/>
      <w:pPr>
        <w:ind w:left="18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D640126">
      <w:start w:val="1"/>
      <w:numFmt w:val="bullet"/>
      <w:lvlText w:val="•"/>
      <w:lvlJc w:val="left"/>
      <w:pPr>
        <w:ind w:left="25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EEF8FC">
      <w:start w:val="1"/>
      <w:numFmt w:val="bullet"/>
      <w:lvlText w:val="o"/>
      <w:lvlJc w:val="left"/>
      <w:pPr>
        <w:ind w:left="33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970558C">
      <w:start w:val="1"/>
      <w:numFmt w:val="bullet"/>
      <w:lvlText w:val="▪"/>
      <w:lvlJc w:val="left"/>
      <w:pPr>
        <w:ind w:left="40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220BDD2">
      <w:start w:val="1"/>
      <w:numFmt w:val="bullet"/>
      <w:lvlText w:val="•"/>
      <w:lvlJc w:val="left"/>
      <w:pPr>
        <w:ind w:left="4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CE8AA92">
      <w:start w:val="1"/>
      <w:numFmt w:val="bullet"/>
      <w:lvlText w:val="o"/>
      <w:lvlJc w:val="left"/>
      <w:pPr>
        <w:ind w:left="5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B280322">
      <w:start w:val="1"/>
      <w:numFmt w:val="bullet"/>
      <w:lvlText w:val="▪"/>
      <w:lvlJc w:val="left"/>
      <w:pPr>
        <w:ind w:left="6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279C40BB"/>
    <w:multiLevelType w:val="hybridMultilevel"/>
    <w:tmpl w:val="175C7872"/>
    <w:lvl w:ilvl="0" w:tplc="553AF3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7E95C49"/>
    <w:multiLevelType w:val="hybridMultilevel"/>
    <w:tmpl w:val="4A586904"/>
    <w:lvl w:ilvl="0" w:tplc="192E4446">
      <w:start w:val="1"/>
      <w:numFmt w:val="lowerLetter"/>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CF714">
      <w:start w:val="1"/>
      <w:numFmt w:val="lowerLetter"/>
      <w:lvlText w:val="%2"/>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E8BB2">
      <w:start w:val="1"/>
      <w:numFmt w:val="lowerRoman"/>
      <w:lvlText w:val="%3"/>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323BC4">
      <w:start w:val="1"/>
      <w:numFmt w:val="decimal"/>
      <w:lvlText w:val="%4"/>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48D02">
      <w:start w:val="1"/>
      <w:numFmt w:val="lowerLetter"/>
      <w:lvlText w:val="%5"/>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5E2054">
      <w:start w:val="1"/>
      <w:numFmt w:val="lowerRoman"/>
      <w:lvlText w:val="%6"/>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ACE836">
      <w:start w:val="1"/>
      <w:numFmt w:val="decimal"/>
      <w:lvlText w:val="%7"/>
      <w:lvlJc w:val="left"/>
      <w:pPr>
        <w:ind w:left="5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20AF04">
      <w:start w:val="1"/>
      <w:numFmt w:val="lowerLetter"/>
      <w:lvlText w:val="%8"/>
      <w:lvlJc w:val="left"/>
      <w:pPr>
        <w:ind w:left="6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6A2550">
      <w:start w:val="1"/>
      <w:numFmt w:val="lowerRoman"/>
      <w:lvlText w:val="%9"/>
      <w:lvlJc w:val="left"/>
      <w:pPr>
        <w:ind w:left="6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92E7B79"/>
    <w:multiLevelType w:val="hybridMultilevel"/>
    <w:tmpl w:val="CF4E9B0A"/>
    <w:lvl w:ilvl="0" w:tplc="D39ED5F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1">
    <w:nsid w:val="2AE55E21"/>
    <w:multiLevelType w:val="hybridMultilevel"/>
    <w:tmpl w:val="DF1CE14C"/>
    <w:lvl w:ilvl="0" w:tplc="0E66C4C2">
      <w:start w:val="2"/>
      <w:numFmt w:val="bullet"/>
      <w:lvlText w:val="-"/>
      <w:lvlJc w:val="left"/>
      <w:pPr>
        <w:ind w:left="3330" w:hanging="360"/>
      </w:pPr>
      <w:rPr>
        <w:rFonts w:ascii="VNtimes new roman" w:eastAsia="Times New Roman" w:hAnsi="VN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2">
    <w:nsid w:val="2AF94B67"/>
    <w:multiLevelType w:val="hybridMultilevel"/>
    <w:tmpl w:val="E4BEEB1A"/>
    <w:lvl w:ilvl="0" w:tplc="D0FC1190">
      <w:start w:val="1"/>
      <w:numFmt w:val="lowerLetter"/>
      <w:lvlText w:val="%1)"/>
      <w:lvlJc w:val="left"/>
      <w:pPr>
        <w:ind w:left="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C8D282">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D0DF5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0E2D0A">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14C310">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66E1BA">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3AC37E">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EA2EC0">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EE2C26">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F2C7024"/>
    <w:multiLevelType w:val="hybridMultilevel"/>
    <w:tmpl w:val="DF08BCBE"/>
    <w:lvl w:ilvl="0" w:tplc="354C1D5E">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A080B4">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E4C8AA">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58CB74">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44A036">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B89692">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EA133C">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0C60BC">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9E8BE0">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318750BC"/>
    <w:multiLevelType w:val="multilevel"/>
    <w:tmpl w:val="4BAED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47B7ED2"/>
    <w:multiLevelType w:val="hybridMultilevel"/>
    <w:tmpl w:val="3710ED52"/>
    <w:lvl w:ilvl="0" w:tplc="30104BC4">
      <w:start w:val="1"/>
      <w:numFmt w:val="lowerLetter"/>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6">
    <w:nsid w:val="39441497"/>
    <w:multiLevelType w:val="hybridMultilevel"/>
    <w:tmpl w:val="153C00BE"/>
    <w:lvl w:ilvl="0" w:tplc="D1706CAE">
      <w:start w:val="1"/>
      <w:numFmt w:val="decimal"/>
      <w:lvlText w:val="%1."/>
      <w:lvlJc w:val="left"/>
      <w:pPr>
        <w:ind w:left="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16325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649D9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0BC58">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86FD6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14304C">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F2B33C">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5668F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D227EE">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FD50357"/>
    <w:multiLevelType w:val="hybridMultilevel"/>
    <w:tmpl w:val="9050C816"/>
    <w:lvl w:ilvl="0" w:tplc="93C2DFEA">
      <w:start w:val="1"/>
      <w:numFmt w:val="lowerLetter"/>
      <w:lvlText w:val="%1)"/>
      <w:lvlJc w:val="left"/>
      <w:pPr>
        <w:ind w:left="3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BAAAF54">
      <w:start w:val="1"/>
      <w:numFmt w:val="lowerLetter"/>
      <w:lvlText w:val="%2"/>
      <w:lvlJc w:val="left"/>
      <w:pPr>
        <w:ind w:left="17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AFC2F08">
      <w:start w:val="1"/>
      <w:numFmt w:val="lowerRoman"/>
      <w:lvlText w:val="%3"/>
      <w:lvlJc w:val="left"/>
      <w:pPr>
        <w:ind w:left="24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FB67F42">
      <w:start w:val="1"/>
      <w:numFmt w:val="decimal"/>
      <w:lvlText w:val="%4"/>
      <w:lvlJc w:val="left"/>
      <w:pPr>
        <w:ind w:left="31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CDC4B24">
      <w:start w:val="1"/>
      <w:numFmt w:val="lowerLetter"/>
      <w:lvlText w:val="%5"/>
      <w:lvlJc w:val="left"/>
      <w:pPr>
        <w:ind w:left="39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62CE646">
      <w:start w:val="1"/>
      <w:numFmt w:val="lowerRoman"/>
      <w:lvlText w:val="%6"/>
      <w:lvlJc w:val="left"/>
      <w:pPr>
        <w:ind w:left="46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964D024">
      <w:start w:val="1"/>
      <w:numFmt w:val="decimal"/>
      <w:lvlText w:val="%7"/>
      <w:lvlJc w:val="left"/>
      <w:pPr>
        <w:ind w:left="53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460E0AC">
      <w:start w:val="1"/>
      <w:numFmt w:val="lowerLetter"/>
      <w:lvlText w:val="%8"/>
      <w:lvlJc w:val="left"/>
      <w:pPr>
        <w:ind w:left="60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C6EE308">
      <w:start w:val="1"/>
      <w:numFmt w:val="lowerRoman"/>
      <w:lvlText w:val="%9"/>
      <w:lvlJc w:val="left"/>
      <w:pPr>
        <w:ind w:left="67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nsid w:val="42E10631"/>
    <w:multiLevelType w:val="hybridMultilevel"/>
    <w:tmpl w:val="5F72F076"/>
    <w:lvl w:ilvl="0" w:tplc="907A257A">
      <w:start w:val="1"/>
      <w:numFmt w:val="lowerLetter"/>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74286C">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D88C98">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32EA96">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A073E2">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D68F06">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147E9C">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64C83E">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05198">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36B2E07"/>
    <w:multiLevelType w:val="hybridMultilevel"/>
    <w:tmpl w:val="1DF4982E"/>
    <w:lvl w:ilvl="0" w:tplc="B87E5B0A">
      <w:start w:val="1"/>
      <w:numFmt w:val="lowerLetter"/>
      <w:lvlText w:val="%1)"/>
      <w:lvlJc w:val="left"/>
      <w:pPr>
        <w:ind w:left="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F0A454">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388BCE">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ECAFDC">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B03356">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6F7EC">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2E9E52">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C70E8">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921A2E">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50939B7"/>
    <w:multiLevelType w:val="hybridMultilevel"/>
    <w:tmpl w:val="5472308E"/>
    <w:lvl w:ilvl="0" w:tplc="D28AA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F6026"/>
    <w:multiLevelType w:val="hybridMultilevel"/>
    <w:tmpl w:val="A642A74C"/>
    <w:lvl w:ilvl="0" w:tplc="96AA7BAE">
      <w:start w:val="1"/>
      <w:numFmt w:val="bullet"/>
      <w:lvlText w:val="-"/>
      <w:lvlJc w:val="left"/>
      <w:pPr>
        <w:ind w:left="1429" w:hanging="360"/>
      </w:pPr>
      <w:rPr>
        <w:rFonts w:ascii="Times New Roman" w:eastAsia="SimSu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F8F622B"/>
    <w:multiLevelType w:val="hybridMultilevel"/>
    <w:tmpl w:val="9006CF0E"/>
    <w:lvl w:ilvl="0" w:tplc="D07E2BA2">
      <w:start w:val="1"/>
      <w:numFmt w:val="bullet"/>
      <w:lvlText w:val="-"/>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529D36">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F60CD2">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2EC0D2">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C4EDB6">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9C9252">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0A20D0">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A42470">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F2D376">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55473F3E"/>
    <w:multiLevelType w:val="hybridMultilevel"/>
    <w:tmpl w:val="BE6A784C"/>
    <w:lvl w:ilvl="0" w:tplc="9F483DC0">
      <w:start w:val="1"/>
      <w:numFmt w:val="lowerLetter"/>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26166A">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080B62">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586AC8">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CFDBA">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6AF3C0">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1027E6">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CA505C">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4657B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55E459EB"/>
    <w:multiLevelType w:val="hybridMultilevel"/>
    <w:tmpl w:val="11FAE652"/>
    <w:lvl w:ilvl="0" w:tplc="2DD2470C">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E28BD"/>
    <w:multiLevelType w:val="hybridMultilevel"/>
    <w:tmpl w:val="63788BAA"/>
    <w:lvl w:ilvl="0" w:tplc="908A7126">
      <w:start w:val="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6F4167E"/>
    <w:multiLevelType w:val="hybridMultilevel"/>
    <w:tmpl w:val="221E25CC"/>
    <w:lvl w:ilvl="0" w:tplc="84BE097E">
      <w:start w:val="1"/>
      <w:numFmt w:val="decimal"/>
      <w:lvlText w:val="%1."/>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964404">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F806FA">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82497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CEF72C">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6253E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8A5B22">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EA294A">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968112">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579B15CE"/>
    <w:multiLevelType w:val="hybridMultilevel"/>
    <w:tmpl w:val="79B0F4F0"/>
    <w:lvl w:ilvl="0" w:tplc="0E66C4C2">
      <w:start w:val="2"/>
      <w:numFmt w:val="bullet"/>
      <w:lvlText w:val="-"/>
      <w:lvlJc w:val="left"/>
      <w:pPr>
        <w:tabs>
          <w:tab w:val="num" w:pos="360"/>
        </w:tabs>
        <w:ind w:left="360" w:hanging="360"/>
      </w:pPr>
      <w:rPr>
        <w:rFonts w:ascii="VNtimes new roman" w:eastAsia="Times New Roman" w:hAnsi="VNtimes new roman" w:cs="Times New Roman" w:hint="default"/>
      </w:rPr>
    </w:lvl>
    <w:lvl w:ilvl="1" w:tplc="82F8FB04">
      <w:start w:val="2"/>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A39109E"/>
    <w:multiLevelType w:val="hybridMultilevel"/>
    <w:tmpl w:val="795C42C4"/>
    <w:lvl w:ilvl="0" w:tplc="DBB8C550">
      <w:start w:val="3"/>
      <w:numFmt w:val="lowerLetter"/>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FE8620">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367C42">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50F1E4">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4A2DF4">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B47DE6">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E059A6">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CE84E0">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142730">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5A855FAF"/>
    <w:multiLevelType w:val="hybridMultilevel"/>
    <w:tmpl w:val="08AAA036"/>
    <w:lvl w:ilvl="0" w:tplc="194CD3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B951BD8"/>
    <w:multiLevelType w:val="hybridMultilevel"/>
    <w:tmpl w:val="F3967546"/>
    <w:lvl w:ilvl="0" w:tplc="6716127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0B71E3B"/>
    <w:multiLevelType w:val="hybridMultilevel"/>
    <w:tmpl w:val="F3DCD028"/>
    <w:lvl w:ilvl="0" w:tplc="7826AE5E">
      <w:start w:val="1"/>
      <w:numFmt w:val="lowerLetter"/>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2">
    <w:nsid w:val="63CF3A84"/>
    <w:multiLevelType w:val="hybridMultilevel"/>
    <w:tmpl w:val="5374FEEA"/>
    <w:lvl w:ilvl="0" w:tplc="FA2AE6D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40E7F6">
      <w:start w:val="1"/>
      <w:numFmt w:val="bullet"/>
      <w:lvlText w:val="o"/>
      <w:lvlJc w:val="left"/>
      <w:pPr>
        <w:ind w:left="1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3662AE">
      <w:start w:val="1"/>
      <w:numFmt w:val="bullet"/>
      <w:lvlText w:val="▪"/>
      <w:lvlJc w:val="left"/>
      <w:pPr>
        <w:ind w:left="2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0CB0A2">
      <w:start w:val="1"/>
      <w:numFmt w:val="bullet"/>
      <w:lvlText w:val="•"/>
      <w:lvlJc w:val="left"/>
      <w:pPr>
        <w:ind w:left="3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92FDDA">
      <w:start w:val="1"/>
      <w:numFmt w:val="bullet"/>
      <w:lvlText w:val="o"/>
      <w:lvlJc w:val="left"/>
      <w:pPr>
        <w:ind w:left="3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1AE9FA">
      <w:start w:val="1"/>
      <w:numFmt w:val="bullet"/>
      <w:lvlText w:val="▪"/>
      <w:lvlJc w:val="left"/>
      <w:pPr>
        <w:ind w:left="4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46BBFA">
      <w:start w:val="1"/>
      <w:numFmt w:val="bullet"/>
      <w:lvlText w:val="•"/>
      <w:lvlJc w:val="left"/>
      <w:pPr>
        <w:ind w:left="5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D4B210">
      <w:start w:val="1"/>
      <w:numFmt w:val="bullet"/>
      <w:lvlText w:val="o"/>
      <w:lvlJc w:val="left"/>
      <w:pPr>
        <w:ind w:left="5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C82018">
      <w:start w:val="1"/>
      <w:numFmt w:val="bullet"/>
      <w:lvlText w:val="▪"/>
      <w:lvlJc w:val="left"/>
      <w:pPr>
        <w:ind w:left="6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69832759"/>
    <w:multiLevelType w:val="hybridMultilevel"/>
    <w:tmpl w:val="F5A09FF6"/>
    <w:lvl w:ilvl="0" w:tplc="0CEE6CE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FF06D5"/>
    <w:multiLevelType w:val="hybridMultilevel"/>
    <w:tmpl w:val="904A0592"/>
    <w:lvl w:ilvl="0" w:tplc="F26A65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E7F4811"/>
    <w:multiLevelType w:val="hybridMultilevel"/>
    <w:tmpl w:val="ED6604E4"/>
    <w:lvl w:ilvl="0" w:tplc="0D409EC0">
      <w:start w:val="1"/>
      <w:numFmt w:val="lowerLetter"/>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1C4D1C">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00CC34">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B6C732">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81C50">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50B6A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9CA4C0">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988F2E">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A2A3A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6E8F36A2"/>
    <w:multiLevelType w:val="hybridMultilevel"/>
    <w:tmpl w:val="353CBACC"/>
    <w:lvl w:ilvl="0" w:tplc="A3BCEE12">
      <w:start w:val="1"/>
      <w:numFmt w:val="bullet"/>
      <w:lvlText w:val="-"/>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440260">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305D46">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7E1E8C">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2C3B28">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2EF600">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2CB198">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A08CA6">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F2AA06">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73637E1B"/>
    <w:multiLevelType w:val="hybridMultilevel"/>
    <w:tmpl w:val="0DC8F010"/>
    <w:lvl w:ilvl="0" w:tplc="49FA7578">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8">
    <w:nsid w:val="7BDB5732"/>
    <w:multiLevelType w:val="hybridMultilevel"/>
    <w:tmpl w:val="B3F2C0D2"/>
    <w:lvl w:ilvl="0" w:tplc="DE24A29E">
      <w:start w:val="1"/>
      <w:numFmt w:val="decimal"/>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FECF1E">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02A326">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44294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D0DB32">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24A07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24A8E">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823DD2">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8440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7F2A5097"/>
    <w:multiLevelType w:val="hybridMultilevel"/>
    <w:tmpl w:val="CA9C760E"/>
    <w:lvl w:ilvl="0" w:tplc="9684BA00">
      <w:start w:val="1"/>
      <w:numFmt w:val="bullet"/>
      <w:lvlText w:val="-"/>
      <w:lvlJc w:val="left"/>
      <w:pPr>
        <w:ind w:left="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1C86AA52">
      <w:start w:val="1"/>
      <w:numFmt w:val="bullet"/>
      <w:lvlText w:val="o"/>
      <w:lvlJc w:val="left"/>
      <w:pPr>
        <w:ind w:left="17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2F2F7C6">
      <w:start w:val="1"/>
      <w:numFmt w:val="bullet"/>
      <w:lvlText w:val="▪"/>
      <w:lvlJc w:val="left"/>
      <w:pPr>
        <w:ind w:left="24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E7DEC568">
      <w:start w:val="1"/>
      <w:numFmt w:val="bullet"/>
      <w:lvlText w:val="•"/>
      <w:lvlJc w:val="left"/>
      <w:pPr>
        <w:ind w:left="31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5447774">
      <w:start w:val="1"/>
      <w:numFmt w:val="bullet"/>
      <w:lvlText w:val="o"/>
      <w:lvlJc w:val="left"/>
      <w:pPr>
        <w:ind w:left="39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40A5922">
      <w:start w:val="1"/>
      <w:numFmt w:val="bullet"/>
      <w:lvlText w:val="▪"/>
      <w:lvlJc w:val="left"/>
      <w:pPr>
        <w:ind w:left="46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B70E34E">
      <w:start w:val="1"/>
      <w:numFmt w:val="bullet"/>
      <w:lvlText w:val="•"/>
      <w:lvlJc w:val="left"/>
      <w:pPr>
        <w:ind w:left="53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7402CD2">
      <w:start w:val="1"/>
      <w:numFmt w:val="bullet"/>
      <w:lvlText w:val="o"/>
      <w:lvlJc w:val="left"/>
      <w:pPr>
        <w:ind w:left="60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DEFE3C48">
      <w:start w:val="1"/>
      <w:numFmt w:val="bullet"/>
      <w:lvlText w:val="▪"/>
      <w:lvlJc w:val="left"/>
      <w:pPr>
        <w:ind w:left="67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0">
    <w:nsid w:val="7F774E8E"/>
    <w:multiLevelType w:val="hybridMultilevel"/>
    <w:tmpl w:val="AD18F65A"/>
    <w:lvl w:ilvl="0" w:tplc="17C2C2B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7"/>
  </w:num>
  <w:num w:numId="2">
    <w:abstractNumId w:val="16"/>
  </w:num>
  <w:num w:numId="3">
    <w:abstractNumId w:val="12"/>
  </w:num>
  <w:num w:numId="4">
    <w:abstractNumId w:val="23"/>
  </w:num>
  <w:num w:numId="5">
    <w:abstractNumId w:val="26"/>
  </w:num>
  <w:num w:numId="6">
    <w:abstractNumId w:val="17"/>
  </w:num>
  <w:num w:numId="7">
    <w:abstractNumId w:val="6"/>
  </w:num>
  <w:num w:numId="8">
    <w:abstractNumId w:val="32"/>
  </w:num>
  <w:num w:numId="9">
    <w:abstractNumId w:val="13"/>
  </w:num>
  <w:num w:numId="10">
    <w:abstractNumId w:val="28"/>
  </w:num>
  <w:num w:numId="11">
    <w:abstractNumId w:val="19"/>
  </w:num>
  <w:num w:numId="12">
    <w:abstractNumId w:val="35"/>
  </w:num>
  <w:num w:numId="13">
    <w:abstractNumId w:val="4"/>
  </w:num>
  <w:num w:numId="14">
    <w:abstractNumId w:val="38"/>
  </w:num>
  <w:num w:numId="15">
    <w:abstractNumId w:val="9"/>
  </w:num>
  <w:num w:numId="16">
    <w:abstractNumId w:val="18"/>
  </w:num>
  <w:num w:numId="17">
    <w:abstractNumId w:val="22"/>
  </w:num>
  <w:num w:numId="18">
    <w:abstractNumId w:val="36"/>
  </w:num>
  <w:num w:numId="19">
    <w:abstractNumId w:val="39"/>
  </w:num>
  <w:num w:numId="20">
    <w:abstractNumId w:val="1"/>
  </w:num>
  <w:num w:numId="21">
    <w:abstractNumId w:val="31"/>
  </w:num>
  <w:num w:numId="22">
    <w:abstractNumId w:val="0"/>
  </w:num>
  <w:num w:numId="23">
    <w:abstractNumId w:val="33"/>
  </w:num>
  <w:num w:numId="24">
    <w:abstractNumId w:val="34"/>
  </w:num>
  <w:num w:numId="25">
    <w:abstractNumId w:val="3"/>
  </w:num>
  <w:num w:numId="26">
    <w:abstractNumId w:val="20"/>
  </w:num>
  <w:num w:numId="27">
    <w:abstractNumId w:val="2"/>
  </w:num>
  <w:num w:numId="28">
    <w:abstractNumId w:val="5"/>
  </w:num>
  <w:num w:numId="29">
    <w:abstractNumId w:val="11"/>
  </w:num>
  <w:num w:numId="30">
    <w:abstractNumId w:val="24"/>
  </w:num>
  <w:num w:numId="31">
    <w:abstractNumId w:val="14"/>
  </w:num>
  <w:num w:numId="32">
    <w:abstractNumId w:val="25"/>
  </w:num>
  <w:num w:numId="33">
    <w:abstractNumId w:val="27"/>
  </w:num>
  <w:num w:numId="34">
    <w:abstractNumId w:val="40"/>
  </w:num>
  <w:num w:numId="35">
    <w:abstractNumId w:val="37"/>
  </w:num>
  <w:num w:numId="36">
    <w:abstractNumId w:val="15"/>
  </w:num>
  <w:num w:numId="37">
    <w:abstractNumId w:val="29"/>
  </w:num>
  <w:num w:numId="38">
    <w:abstractNumId w:val="10"/>
  </w:num>
  <w:num w:numId="39">
    <w:abstractNumId w:val="30"/>
  </w:num>
  <w:num w:numId="40">
    <w:abstractNumId w:val="21"/>
  </w:num>
  <w:num w:numId="4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B7"/>
    <w:rsid w:val="00016C19"/>
    <w:rsid w:val="00020E99"/>
    <w:rsid w:val="0002196A"/>
    <w:rsid w:val="00050D52"/>
    <w:rsid w:val="00051424"/>
    <w:rsid w:val="00054102"/>
    <w:rsid w:val="0005788E"/>
    <w:rsid w:val="00067AE6"/>
    <w:rsid w:val="0007588F"/>
    <w:rsid w:val="000858CC"/>
    <w:rsid w:val="000A0666"/>
    <w:rsid w:val="000A5CEE"/>
    <w:rsid w:val="000A71BC"/>
    <w:rsid w:val="000B397A"/>
    <w:rsid w:val="000C1CB1"/>
    <w:rsid w:val="000C7BB6"/>
    <w:rsid w:val="000D52A6"/>
    <w:rsid w:val="000E509A"/>
    <w:rsid w:val="000E7C62"/>
    <w:rsid w:val="0016671C"/>
    <w:rsid w:val="001704B5"/>
    <w:rsid w:val="00177CEB"/>
    <w:rsid w:val="00194799"/>
    <w:rsid w:val="0019569C"/>
    <w:rsid w:val="001B0425"/>
    <w:rsid w:val="001D00F3"/>
    <w:rsid w:val="001F2481"/>
    <w:rsid w:val="001F2DF5"/>
    <w:rsid w:val="00215A49"/>
    <w:rsid w:val="00250528"/>
    <w:rsid w:val="00266BC6"/>
    <w:rsid w:val="00276510"/>
    <w:rsid w:val="00277825"/>
    <w:rsid w:val="002D7B41"/>
    <w:rsid w:val="002E2BA1"/>
    <w:rsid w:val="002E5AE2"/>
    <w:rsid w:val="00304FC1"/>
    <w:rsid w:val="0031516A"/>
    <w:rsid w:val="003230C6"/>
    <w:rsid w:val="0038129B"/>
    <w:rsid w:val="00386D1C"/>
    <w:rsid w:val="003A51BB"/>
    <w:rsid w:val="003B09AC"/>
    <w:rsid w:val="003C108A"/>
    <w:rsid w:val="003C55BF"/>
    <w:rsid w:val="004178A9"/>
    <w:rsid w:val="00431C7A"/>
    <w:rsid w:val="004327F6"/>
    <w:rsid w:val="004343AC"/>
    <w:rsid w:val="004350FB"/>
    <w:rsid w:val="00440AE6"/>
    <w:rsid w:val="004501F2"/>
    <w:rsid w:val="00470E07"/>
    <w:rsid w:val="00485699"/>
    <w:rsid w:val="004B1C20"/>
    <w:rsid w:val="004B5E33"/>
    <w:rsid w:val="004C7F9D"/>
    <w:rsid w:val="004E1C14"/>
    <w:rsid w:val="0051560B"/>
    <w:rsid w:val="00517385"/>
    <w:rsid w:val="00556EB2"/>
    <w:rsid w:val="005663D9"/>
    <w:rsid w:val="005762A5"/>
    <w:rsid w:val="005946FC"/>
    <w:rsid w:val="00595814"/>
    <w:rsid w:val="005A12B0"/>
    <w:rsid w:val="005A41FD"/>
    <w:rsid w:val="0060357E"/>
    <w:rsid w:val="00617E34"/>
    <w:rsid w:val="00641587"/>
    <w:rsid w:val="00667201"/>
    <w:rsid w:val="00671143"/>
    <w:rsid w:val="006A4CB0"/>
    <w:rsid w:val="006A52CA"/>
    <w:rsid w:val="006B4973"/>
    <w:rsid w:val="006B670F"/>
    <w:rsid w:val="006C3167"/>
    <w:rsid w:val="006D24B3"/>
    <w:rsid w:val="006F64EB"/>
    <w:rsid w:val="0070218F"/>
    <w:rsid w:val="00721CB1"/>
    <w:rsid w:val="00750BBD"/>
    <w:rsid w:val="007669EC"/>
    <w:rsid w:val="00767033"/>
    <w:rsid w:val="00773F9D"/>
    <w:rsid w:val="00780B17"/>
    <w:rsid w:val="007D4FCB"/>
    <w:rsid w:val="007F4400"/>
    <w:rsid w:val="00800E33"/>
    <w:rsid w:val="008067B3"/>
    <w:rsid w:val="008601A0"/>
    <w:rsid w:val="008635DC"/>
    <w:rsid w:val="00892166"/>
    <w:rsid w:val="008927A3"/>
    <w:rsid w:val="0089470E"/>
    <w:rsid w:val="008D7009"/>
    <w:rsid w:val="008E0666"/>
    <w:rsid w:val="008E1300"/>
    <w:rsid w:val="00905645"/>
    <w:rsid w:val="0095051D"/>
    <w:rsid w:val="009713B8"/>
    <w:rsid w:val="009732B8"/>
    <w:rsid w:val="0099714E"/>
    <w:rsid w:val="009C7BD8"/>
    <w:rsid w:val="00A101CA"/>
    <w:rsid w:val="00A20AF0"/>
    <w:rsid w:val="00A3345A"/>
    <w:rsid w:val="00A34174"/>
    <w:rsid w:val="00A475FB"/>
    <w:rsid w:val="00A51535"/>
    <w:rsid w:val="00A71AFA"/>
    <w:rsid w:val="00AD3317"/>
    <w:rsid w:val="00AE13F5"/>
    <w:rsid w:val="00AF3829"/>
    <w:rsid w:val="00B006B7"/>
    <w:rsid w:val="00B14AAA"/>
    <w:rsid w:val="00B43D66"/>
    <w:rsid w:val="00B617CC"/>
    <w:rsid w:val="00B733FB"/>
    <w:rsid w:val="00B8337B"/>
    <w:rsid w:val="00B968B5"/>
    <w:rsid w:val="00BA2ACD"/>
    <w:rsid w:val="00BC4E0F"/>
    <w:rsid w:val="00BD4A11"/>
    <w:rsid w:val="00BD73FF"/>
    <w:rsid w:val="00BE00B3"/>
    <w:rsid w:val="00C36BF7"/>
    <w:rsid w:val="00C420AD"/>
    <w:rsid w:val="00C54C6F"/>
    <w:rsid w:val="00C57590"/>
    <w:rsid w:val="00C62C9D"/>
    <w:rsid w:val="00C67903"/>
    <w:rsid w:val="00C87797"/>
    <w:rsid w:val="00CF2C4B"/>
    <w:rsid w:val="00D37401"/>
    <w:rsid w:val="00D4570E"/>
    <w:rsid w:val="00D73014"/>
    <w:rsid w:val="00D8284B"/>
    <w:rsid w:val="00D848F2"/>
    <w:rsid w:val="00DC6468"/>
    <w:rsid w:val="00DF10B2"/>
    <w:rsid w:val="00DF5E9C"/>
    <w:rsid w:val="00DF7EDE"/>
    <w:rsid w:val="00E069D4"/>
    <w:rsid w:val="00E32FAC"/>
    <w:rsid w:val="00E356A6"/>
    <w:rsid w:val="00E418FC"/>
    <w:rsid w:val="00E70729"/>
    <w:rsid w:val="00E955B5"/>
    <w:rsid w:val="00EB4246"/>
    <w:rsid w:val="00EE65A7"/>
    <w:rsid w:val="00EF64E2"/>
    <w:rsid w:val="00F17F48"/>
    <w:rsid w:val="00F279DE"/>
    <w:rsid w:val="00F33DD9"/>
    <w:rsid w:val="00F53639"/>
    <w:rsid w:val="00F65E5D"/>
    <w:rsid w:val="00F73B0E"/>
    <w:rsid w:val="00F850C5"/>
    <w:rsid w:val="00F9599C"/>
    <w:rsid w:val="00F95F52"/>
    <w:rsid w:val="00FA2660"/>
    <w:rsid w:val="00F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5" w:lineRule="auto"/>
      <w:ind w:left="44"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qFormat/>
    <w:rsid w:val="00BC4E0F"/>
    <w:pPr>
      <w:keepNext/>
      <w:spacing w:after="0" w:line="240" w:lineRule="auto"/>
      <w:ind w:left="0" w:firstLine="0"/>
      <w:outlineLvl w:val="2"/>
    </w:pPr>
    <w:rPr>
      <w:rFonts w:ascii="VNI-Times" w:hAnsi="VNI-Times"/>
      <w:b/>
      <w:iCs/>
      <w:color w:val="auto"/>
      <w:sz w:val="28"/>
      <w:szCs w:val="24"/>
    </w:rPr>
  </w:style>
  <w:style w:type="paragraph" w:styleId="Heading5">
    <w:name w:val="heading 5"/>
    <w:basedOn w:val="Normal"/>
    <w:next w:val="Normal"/>
    <w:link w:val="Heading5Char"/>
    <w:uiPriority w:val="9"/>
    <w:semiHidden/>
    <w:unhideWhenUsed/>
    <w:qFormat/>
    <w:rsid w:val="00BD73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F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F0"/>
    <w:rPr>
      <w:rFonts w:ascii="Times New Roman" w:eastAsia="Times New Roman" w:hAnsi="Times New Roman" w:cs="Times New Roman"/>
      <w:color w:val="000000"/>
      <w:sz w:val="26"/>
    </w:rPr>
  </w:style>
  <w:style w:type="paragraph" w:styleId="ListParagraph">
    <w:name w:val="List Paragraph"/>
    <w:basedOn w:val="Normal"/>
    <w:uiPriority w:val="34"/>
    <w:qFormat/>
    <w:rsid w:val="000C7BB6"/>
    <w:pPr>
      <w:ind w:left="720"/>
      <w:contextualSpacing/>
    </w:pPr>
  </w:style>
  <w:style w:type="paragraph" w:styleId="BodyText">
    <w:name w:val="Body Text"/>
    <w:basedOn w:val="Normal"/>
    <w:link w:val="BodyTextChar"/>
    <w:rsid w:val="00194799"/>
    <w:pPr>
      <w:spacing w:after="0" w:line="240" w:lineRule="auto"/>
      <w:ind w:left="0" w:firstLine="0"/>
    </w:pPr>
    <w:rPr>
      <w:color w:val="auto"/>
      <w:sz w:val="28"/>
      <w:szCs w:val="28"/>
    </w:rPr>
  </w:style>
  <w:style w:type="character" w:customStyle="1" w:styleId="BodyTextChar">
    <w:name w:val="Body Text Char"/>
    <w:basedOn w:val="DefaultParagraphFont"/>
    <w:link w:val="BodyText"/>
    <w:rsid w:val="00194799"/>
    <w:rPr>
      <w:rFonts w:ascii="Times New Roman" w:eastAsia="Times New Roman" w:hAnsi="Times New Roman" w:cs="Times New Roman"/>
      <w:sz w:val="28"/>
      <w:szCs w:val="28"/>
    </w:rPr>
  </w:style>
  <w:style w:type="paragraph" w:styleId="NormalWeb">
    <w:name w:val="Normal (Web)"/>
    <w:basedOn w:val="Normal"/>
    <w:unhideWhenUsed/>
    <w:rsid w:val="00194799"/>
    <w:pPr>
      <w:spacing w:before="100" w:beforeAutospacing="1" w:after="100" w:afterAutospacing="1" w:line="240" w:lineRule="auto"/>
      <w:ind w:left="0" w:firstLine="0"/>
      <w:jc w:val="left"/>
    </w:pPr>
    <w:rPr>
      <w:color w:val="auto"/>
      <w:szCs w:val="24"/>
    </w:rPr>
  </w:style>
  <w:style w:type="paragraph" w:customStyle="1" w:styleId="K-body">
    <w:name w:val="K-body"/>
    <w:basedOn w:val="Normal"/>
    <w:rsid w:val="00F53639"/>
    <w:pPr>
      <w:suppressAutoHyphens/>
      <w:spacing w:after="0" w:line="420" w:lineRule="exact"/>
      <w:ind w:left="0" w:firstLine="0"/>
    </w:pPr>
    <w:rPr>
      <w:color w:val="auto"/>
      <w:sz w:val="28"/>
      <w:szCs w:val="20"/>
      <w:lang w:eastAsia="zh-CN"/>
    </w:rPr>
  </w:style>
  <w:style w:type="paragraph" w:styleId="BodyTextIndent">
    <w:name w:val="Body Text Indent"/>
    <w:basedOn w:val="Normal"/>
    <w:link w:val="BodyTextIndentChar"/>
    <w:uiPriority w:val="99"/>
    <w:semiHidden/>
    <w:unhideWhenUsed/>
    <w:rsid w:val="000A71BC"/>
    <w:pPr>
      <w:spacing w:after="120"/>
      <w:ind w:left="283"/>
    </w:pPr>
  </w:style>
  <w:style w:type="character" w:customStyle="1" w:styleId="BodyTextIndentChar">
    <w:name w:val="Body Text Indent Char"/>
    <w:basedOn w:val="DefaultParagraphFont"/>
    <w:link w:val="BodyTextIndent"/>
    <w:uiPriority w:val="99"/>
    <w:semiHidden/>
    <w:rsid w:val="000A71BC"/>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A5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35"/>
    <w:rPr>
      <w:rFonts w:ascii="Tahoma" w:eastAsia="Times New Roman" w:hAnsi="Tahoma" w:cs="Tahoma"/>
      <w:color w:val="000000"/>
      <w:sz w:val="16"/>
      <w:szCs w:val="16"/>
    </w:rPr>
  </w:style>
  <w:style w:type="character" w:customStyle="1" w:styleId="Heading3Char">
    <w:name w:val="Heading 3 Char"/>
    <w:basedOn w:val="DefaultParagraphFont"/>
    <w:link w:val="Heading3"/>
    <w:rsid w:val="00BC4E0F"/>
    <w:rPr>
      <w:rFonts w:ascii="VNI-Times" w:eastAsia="Times New Roman" w:hAnsi="VNI-Times" w:cs="Times New Roman"/>
      <w:b/>
      <w:iCs/>
      <w:sz w:val="28"/>
      <w:szCs w:val="24"/>
    </w:rPr>
  </w:style>
  <w:style w:type="character" w:customStyle="1" w:styleId="fontstyle01">
    <w:name w:val="fontstyle01"/>
    <w:basedOn w:val="DefaultParagraphFont"/>
    <w:rsid w:val="000E7C62"/>
    <w:rPr>
      <w:rFonts w:ascii="Times New Roman" w:hAnsi="Times New Roman" w:cs="Times New Roman" w:hint="default"/>
      <w:b w:val="0"/>
      <w:bCs w:val="0"/>
      <w:i/>
      <w:iCs/>
      <w:color w:val="000000"/>
      <w:sz w:val="28"/>
      <w:szCs w:val="28"/>
    </w:rPr>
  </w:style>
  <w:style w:type="character" w:customStyle="1" w:styleId="Heading5Char">
    <w:name w:val="Heading 5 Char"/>
    <w:basedOn w:val="DefaultParagraphFont"/>
    <w:link w:val="Heading5"/>
    <w:uiPriority w:val="9"/>
    <w:semiHidden/>
    <w:rsid w:val="00BD73FF"/>
    <w:rPr>
      <w:rFonts w:asciiTheme="majorHAnsi" w:eastAsiaTheme="majorEastAsia" w:hAnsiTheme="majorHAnsi" w:cstheme="majorBidi"/>
      <w:color w:val="2E74B5" w:themeColor="accent1" w:themeShade="B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5" w:lineRule="auto"/>
      <w:ind w:left="44"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qFormat/>
    <w:rsid w:val="00BC4E0F"/>
    <w:pPr>
      <w:keepNext/>
      <w:spacing w:after="0" w:line="240" w:lineRule="auto"/>
      <w:ind w:left="0" w:firstLine="0"/>
      <w:outlineLvl w:val="2"/>
    </w:pPr>
    <w:rPr>
      <w:rFonts w:ascii="VNI-Times" w:hAnsi="VNI-Times"/>
      <w:b/>
      <w:iCs/>
      <w:color w:val="auto"/>
      <w:sz w:val="28"/>
      <w:szCs w:val="24"/>
    </w:rPr>
  </w:style>
  <w:style w:type="paragraph" w:styleId="Heading5">
    <w:name w:val="heading 5"/>
    <w:basedOn w:val="Normal"/>
    <w:next w:val="Normal"/>
    <w:link w:val="Heading5Char"/>
    <w:uiPriority w:val="9"/>
    <w:semiHidden/>
    <w:unhideWhenUsed/>
    <w:qFormat/>
    <w:rsid w:val="00BD73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F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F0"/>
    <w:rPr>
      <w:rFonts w:ascii="Times New Roman" w:eastAsia="Times New Roman" w:hAnsi="Times New Roman" w:cs="Times New Roman"/>
      <w:color w:val="000000"/>
      <w:sz w:val="26"/>
    </w:rPr>
  </w:style>
  <w:style w:type="paragraph" w:styleId="ListParagraph">
    <w:name w:val="List Paragraph"/>
    <w:basedOn w:val="Normal"/>
    <w:uiPriority w:val="34"/>
    <w:qFormat/>
    <w:rsid w:val="000C7BB6"/>
    <w:pPr>
      <w:ind w:left="720"/>
      <w:contextualSpacing/>
    </w:pPr>
  </w:style>
  <w:style w:type="paragraph" w:styleId="BodyText">
    <w:name w:val="Body Text"/>
    <w:basedOn w:val="Normal"/>
    <w:link w:val="BodyTextChar"/>
    <w:rsid w:val="00194799"/>
    <w:pPr>
      <w:spacing w:after="0" w:line="240" w:lineRule="auto"/>
      <w:ind w:left="0" w:firstLine="0"/>
    </w:pPr>
    <w:rPr>
      <w:color w:val="auto"/>
      <w:sz w:val="28"/>
      <w:szCs w:val="28"/>
    </w:rPr>
  </w:style>
  <w:style w:type="character" w:customStyle="1" w:styleId="BodyTextChar">
    <w:name w:val="Body Text Char"/>
    <w:basedOn w:val="DefaultParagraphFont"/>
    <w:link w:val="BodyText"/>
    <w:rsid w:val="00194799"/>
    <w:rPr>
      <w:rFonts w:ascii="Times New Roman" w:eastAsia="Times New Roman" w:hAnsi="Times New Roman" w:cs="Times New Roman"/>
      <w:sz w:val="28"/>
      <w:szCs w:val="28"/>
    </w:rPr>
  </w:style>
  <w:style w:type="paragraph" w:styleId="NormalWeb">
    <w:name w:val="Normal (Web)"/>
    <w:basedOn w:val="Normal"/>
    <w:unhideWhenUsed/>
    <w:rsid w:val="00194799"/>
    <w:pPr>
      <w:spacing w:before="100" w:beforeAutospacing="1" w:after="100" w:afterAutospacing="1" w:line="240" w:lineRule="auto"/>
      <w:ind w:left="0" w:firstLine="0"/>
      <w:jc w:val="left"/>
    </w:pPr>
    <w:rPr>
      <w:color w:val="auto"/>
      <w:szCs w:val="24"/>
    </w:rPr>
  </w:style>
  <w:style w:type="paragraph" w:customStyle="1" w:styleId="K-body">
    <w:name w:val="K-body"/>
    <w:basedOn w:val="Normal"/>
    <w:rsid w:val="00F53639"/>
    <w:pPr>
      <w:suppressAutoHyphens/>
      <w:spacing w:after="0" w:line="420" w:lineRule="exact"/>
      <w:ind w:left="0" w:firstLine="0"/>
    </w:pPr>
    <w:rPr>
      <w:color w:val="auto"/>
      <w:sz w:val="28"/>
      <w:szCs w:val="20"/>
      <w:lang w:eastAsia="zh-CN"/>
    </w:rPr>
  </w:style>
  <w:style w:type="paragraph" w:styleId="BodyTextIndent">
    <w:name w:val="Body Text Indent"/>
    <w:basedOn w:val="Normal"/>
    <w:link w:val="BodyTextIndentChar"/>
    <w:uiPriority w:val="99"/>
    <w:semiHidden/>
    <w:unhideWhenUsed/>
    <w:rsid w:val="000A71BC"/>
    <w:pPr>
      <w:spacing w:after="120"/>
      <w:ind w:left="283"/>
    </w:pPr>
  </w:style>
  <w:style w:type="character" w:customStyle="1" w:styleId="BodyTextIndentChar">
    <w:name w:val="Body Text Indent Char"/>
    <w:basedOn w:val="DefaultParagraphFont"/>
    <w:link w:val="BodyTextIndent"/>
    <w:uiPriority w:val="99"/>
    <w:semiHidden/>
    <w:rsid w:val="000A71BC"/>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A5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35"/>
    <w:rPr>
      <w:rFonts w:ascii="Tahoma" w:eastAsia="Times New Roman" w:hAnsi="Tahoma" w:cs="Tahoma"/>
      <w:color w:val="000000"/>
      <w:sz w:val="16"/>
      <w:szCs w:val="16"/>
    </w:rPr>
  </w:style>
  <w:style w:type="character" w:customStyle="1" w:styleId="Heading3Char">
    <w:name w:val="Heading 3 Char"/>
    <w:basedOn w:val="DefaultParagraphFont"/>
    <w:link w:val="Heading3"/>
    <w:rsid w:val="00BC4E0F"/>
    <w:rPr>
      <w:rFonts w:ascii="VNI-Times" w:eastAsia="Times New Roman" w:hAnsi="VNI-Times" w:cs="Times New Roman"/>
      <w:b/>
      <w:iCs/>
      <w:sz w:val="28"/>
      <w:szCs w:val="24"/>
    </w:rPr>
  </w:style>
  <w:style w:type="character" w:customStyle="1" w:styleId="fontstyle01">
    <w:name w:val="fontstyle01"/>
    <w:basedOn w:val="DefaultParagraphFont"/>
    <w:rsid w:val="000E7C62"/>
    <w:rPr>
      <w:rFonts w:ascii="Times New Roman" w:hAnsi="Times New Roman" w:cs="Times New Roman" w:hint="default"/>
      <w:b w:val="0"/>
      <w:bCs w:val="0"/>
      <w:i/>
      <w:iCs/>
      <w:color w:val="000000"/>
      <w:sz w:val="28"/>
      <w:szCs w:val="28"/>
    </w:rPr>
  </w:style>
  <w:style w:type="character" w:customStyle="1" w:styleId="Heading5Char">
    <w:name w:val="Heading 5 Char"/>
    <w:basedOn w:val="DefaultParagraphFont"/>
    <w:link w:val="Heading5"/>
    <w:uiPriority w:val="9"/>
    <w:semiHidden/>
    <w:rsid w:val="00BD73FF"/>
    <w:rPr>
      <w:rFonts w:asciiTheme="majorHAnsi" w:eastAsiaTheme="majorEastAsia" w:hAnsiTheme="majorHAnsi" w:cstheme="majorBidi"/>
      <w:color w:val="2E74B5"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271">
      <w:bodyDiv w:val="1"/>
      <w:marLeft w:val="0"/>
      <w:marRight w:val="0"/>
      <w:marTop w:val="0"/>
      <w:marBottom w:val="0"/>
      <w:divBdr>
        <w:top w:val="none" w:sz="0" w:space="0" w:color="auto"/>
        <w:left w:val="none" w:sz="0" w:space="0" w:color="auto"/>
        <w:bottom w:val="none" w:sz="0" w:space="0" w:color="auto"/>
        <w:right w:val="none" w:sz="0" w:space="0" w:color="auto"/>
      </w:divBdr>
    </w:div>
    <w:div w:id="1428191497">
      <w:bodyDiv w:val="1"/>
      <w:marLeft w:val="0"/>
      <w:marRight w:val="0"/>
      <w:marTop w:val="0"/>
      <w:marBottom w:val="0"/>
      <w:divBdr>
        <w:top w:val="none" w:sz="0" w:space="0" w:color="auto"/>
        <w:left w:val="none" w:sz="0" w:space="0" w:color="auto"/>
        <w:bottom w:val="none" w:sz="0" w:space="0" w:color="auto"/>
        <w:right w:val="none" w:sz="0" w:space="0" w:color="auto"/>
      </w:divBdr>
    </w:div>
    <w:div w:id="154398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2019-08-12T01:52:00Z</cp:lastPrinted>
  <dcterms:created xsi:type="dcterms:W3CDTF">2023-09-13T01:57:00Z</dcterms:created>
  <dcterms:modified xsi:type="dcterms:W3CDTF">2023-09-13T01:57:00Z</dcterms:modified>
</cp:coreProperties>
</file>