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2" w:type="pct"/>
        <w:jc w:val="center"/>
        <w:tblLook w:val="01E0" w:firstRow="1" w:lastRow="1" w:firstColumn="1" w:lastColumn="1" w:noHBand="0" w:noVBand="0"/>
      </w:tblPr>
      <w:tblGrid>
        <w:gridCol w:w="3325"/>
        <w:gridCol w:w="6403"/>
      </w:tblGrid>
      <w:tr w:rsidR="00022E61" w:rsidRPr="00022E61" w:rsidTr="00CE5AAA">
        <w:trPr>
          <w:trHeight w:val="288"/>
          <w:jc w:val="center"/>
        </w:trPr>
        <w:tc>
          <w:tcPr>
            <w:tcW w:w="1709" w:type="pct"/>
          </w:tcPr>
          <w:p w:rsidR="008D709D" w:rsidRPr="00022E61" w:rsidRDefault="00C53383" w:rsidP="00E95342">
            <w:pPr>
              <w:widowControl w:val="0"/>
              <w:spacing w:after="0" w:line="240" w:lineRule="auto"/>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594360</wp:posOffset>
                      </wp:positionH>
                      <wp:positionV relativeFrom="paragraph">
                        <wp:posOffset>390524</wp:posOffset>
                      </wp:positionV>
                      <wp:extent cx="685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202D7" id="Line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pt,30.75pt" to="100.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B7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"/>
                  </w:pict>
                </mc:Fallback>
              </mc:AlternateContent>
            </w:r>
            <w:r w:rsidR="008D709D" w:rsidRPr="00022E61">
              <w:rPr>
                <w:rFonts w:ascii="Times New Roman" w:eastAsia="Times New Roman" w:hAnsi="Times New Roman" w:cs="Times New Roman"/>
                <w:b/>
                <w:sz w:val="26"/>
                <w:szCs w:val="26"/>
              </w:rPr>
              <w:t>ỦY BAN NHÂN DÂN</w:t>
            </w:r>
            <w:r w:rsidR="008D709D" w:rsidRPr="00022E61">
              <w:rPr>
                <w:rFonts w:ascii="Times New Roman" w:eastAsia="Times New Roman" w:hAnsi="Times New Roman" w:cs="Times New Roman"/>
                <w:b/>
                <w:sz w:val="26"/>
                <w:szCs w:val="26"/>
              </w:rPr>
              <w:br/>
              <w:t>HUYỆN QUẢNG ĐIỀN</w:t>
            </w:r>
            <w:r w:rsidR="008D709D" w:rsidRPr="00022E61">
              <w:rPr>
                <w:rFonts w:ascii="Times New Roman" w:eastAsia="Times New Roman" w:hAnsi="Times New Roman" w:cs="Times New Roman"/>
                <w:sz w:val="26"/>
                <w:szCs w:val="26"/>
              </w:rPr>
              <w:br/>
            </w:r>
          </w:p>
        </w:tc>
        <w:tc>
          <w:tcPr>
            <w:tcW w:w="3291" w:type="pct"/>
          </w:tcPr>
          <w:p w:rsidR="008D709D" w:rsidRPr="00022E61" w:rsidRDefault="00C53383" w:rsidP="00E95342">
            <w:pPr>
              <w:widowControl w:val="0"/>
              <w:spacing w:after="0" w:line="240" w:lineRule="auto"/>
              <w:jc w:val="center"/>
              <w:rPr>
                <w:rFonts w:ascii="Times New Roman" w:eastAsia="Times New Roman" w:hAnsi="Times New Roman" w:cs="Times New Roman"/>
                <w:sz w:val="14"/>
                <w:szCs w:val="26"/>
              </w:rPr>
            </w:pPr>
            <w:r>
              <w:rPr>
                <w:rFonts w:ascii="Times New Roman" w:eastAsia="Times New Roman" w:hAnsi="Times New Roman" w:cs="Times New Roman"/>
                <w:b/>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840105</wp:posOffset>
                      </wp:positionH>
                      <wp:positionV relativeFrom="paragraph">
                        <wp:posOffset>417194</wp:posOffset>
                      </wp:positionV>
                      <wp:extent cx="2138680" cy="0"/>
                      <wp:effectExtent l="0" t="0" r="1397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1EF4B"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15pt,32.85pt" to="234.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4HB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lnMFy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"/>
                  </w:pict>
                </mc:Fallback>
              </mc:AlternateContent>
            </w:r>
            <w:r w:rsidR="008D709D" w:rsidRPr="00022E61">
              <w:rPr>
                <w:rFonts w:ascii="Times New Roman" w:eastAsia="Times New Roman" w:hAnsi="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008D709D" w:rsidRPr="00022E61">
                  <w:rPr>
                    <w:rFonts w:ascii="Times New Roman" w:eastAsia="Times New Roman" w:hAnsi="Times New Roman" w:cs="Times New Roman"/>
                    <w:b/>
                    <w:sz w:val="26"/>
                    <w:szCs w:val="26"/>
                  </w:rPr>
                  <w:t>NAM</w:t>
                </w:r>
              </w:smartTag>
            </w:smartTag>
            <w:r w:rsidR="008D709D" w:rsidRPr="00022E61">
              <w:rPr>
                <w:rFonts w:ascii="Times New Roman" w:eastAsia="Times New Roman" w:hAnsi="Times New Roman" w:cs="Times New Roman"/>
                <w:b/>
                <w:sz w:val="26"/>
                <w:szCs w:val="26"/>
              </w:rPr>
              <w:br/>
            </w:r>
            <w:r w:rsidR="008D709D" w:rsidRPr="00022E61">
              <w:rPr>
                <w:rFonts w:ascii="Times New Roman" w:eastAsia="Times New Roman" w:hAnsi="Times New Roman" w:cs="Times New Roman"/>
                <w:b/>
                <w:sz w:val="28"/>
                <w:szCs w:val="26"/>
              </w:rPr>
              <w:t>Độc lập - Tự do - Hạnh phúc</w:t>
            </w:r>
            <w:r w:rsidR="008D709D" w:rsidRPr="00022E61">
              <w:rPr>
                <w:rFonts w:ascii="Times New Roman" w:eastAsia="Times New Roman" w:hAnsi="Times New Roman" w:cs="Times New Roman"/>
                <w:b/>
                <w:sz w:val="28"/>
                <w:szCs w:val="26"/>
              </w:rPr>
              <w:br/>
            </w:r>
          </w:p>
        </w:tc>
      </w:tr>
      <w:tr w:rsidR="00022E61" w:rsidRPr="00022E61" w:rsidTr="00CE5AAA">
        <w:trPr>
          <w:trHeight w:val="256"/>
          <w:jc w:val="center"/>
        </w:trPr>
        <w:tc>
          <w:tcPr>
            <w:tcW w:w="1709" w:type="pct"/>
          </w:tcPr>
          <w:p w:rsidR="008D709D" w:rsidRPr="00022E61" w:rsidRDefault="003F6620" w:rsidP="003F6620">
            <w:pPr>
              <w:widowControl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Số: 02 </w:t>
            </w:r>
            <w:r w:rsidR="008D709D" w:rsidRPr="00022E61">
              <w:rPr>
                <w:rFonts w:ascii="Times New Roman" w:eastAsia="Times New Roman" w:hAnsi="Times New Roman" w:cs="Times New Roman"/>
                <w:sz w:val="28"/>
                <w:szCs w:val="28"/>
              </w:rPr>
              <w:t>/2023/QĐ-UBND</w:t>
            </w:r>
          </w:p>
        </w:tc>
        <w:tc>
          <w:tcPr>
            <w:tcW w:w="3291" w:type="pct"/>
          </w:tcPr>
          <w:p w:rsidR="008D709D" w:rsidRPr="00022E61" w:rsidRDefault="003F6620" w:rsidP="003F6620">
            <w:pPr>
              <w:widowControl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Quảng Điền, ngày 06</w:t>
            </w:r>
            <w:r w:rsidR="008D709D" w:rsidRPr="00022E61">
              <w:rPr>
                <w:rFonts w:ascii="Times New Roman" w:eastAsia="Times New Roman" w:hAnsi="Times New Roman" w:cs="Times New Roman"/>
                <w:i/>
                <w:sz w:val="28"/>
                <w:szCs w:val="28"/>
              </w:rPr>
              <w:t xml:space="preserve"> tháng 0</w:t>
            </w:r>
            <w:r w:rsidR="00E337DC">
              <w:rPr>
                <w:rFonts w:ascii="Times New Roman" w:eastAsia="Times New Roman" w:hAnsi="Times New Roman" w:cs="Times New Roman"/>
                <w:i/>
                <w:sz w:val="28"/>
                <w:szCs w:val="28"/>
              </w:rPr>
              <w:t>2</w:t>
            </w:r>
            <w:r w:rsidR="008D709D" w:rsidRPr="00022E61">
              <w:rPr>
                <w:rFonts w:ascii="Times New Roman" w:eastAsia="Times New Roman" w:hAnsi="Times New Roman" w:cs="Times New Roman"/>
                <w:i/>
                <w:sz w:val="28"/>
                <w:szCs w:val="28"/>
              </w:rPr>
              <w:t xml:space="preserve"> năm 2023</w:t>
            </w:r>
          </w:p>
        </w:tc>
      </w:tr>
    </w:tbl>
    <w:p w:rsidR="00EB7C4F" w:rsidRPr="00022E61" w:rsidRDefault="00EB7C4F">
      <w:pPr>
        <w:rPr>
          <w:rFonts w:ascii="Times New Roman" w:hAnsi="Times New Roman" w:cs="Times New Roman"/>
        </w:rPr>
      </w:pPr>
    </w:p>
    <w:p w:rsidR="008D709D" w:rsidRPr="00022E61" w:rsidRDefault="008D709D" w:rsidP="00CE5AAA">
      <w:pPr>
        <w:spacing w:after="0" w:line="240" w:lineRule="auto"/>
        <w:jc w:val="center"/>
        <w:rPr>
          <w:rFonts w:ascii="Times New Roman" w:hAnsi="Times New Roman" w:cs="Times New Roman"/>
          <w:b/>
          <w:sz w:val="28"/>
          <w:szCs w:val="28"/>
        </w:rPr>
      </w:pPr>
      <w:r w:rsidRPr="00022E61">
        <w:rPr>
          <w:rFonts w:ascii="Times New Roman" w:hAnsi="Times New Roman" w:cs="Times New Roman"/>
          <w:b/>
          <w:sz w:val="28"/>
          <w:szCs w:val="28"/>
        </w:rPr>
        <w:t>QUYẾT ĐỊNH</w:t>
      </w:r>
    </w:p>
    <w:p w:rsidR="008D709D" w:rsidRPr="00022E61" w:rsidRDefault="00202757" w:rsidP="00CE5A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Ban hành</w:t>
      </w:r>
      <w:r w:rsidR="006677B2" w:rsidRPr="00022E61">
        <w:rPr>
          <w:rFonts w:ascii="Times New Roman" w:hAnsi="Times New Roman" w:cs="Times New Roman"/>
          <w:b/>
          <w:sz w:val="28"/>
          <w:szCs w:val="28"/>
        </w:rPr>
        <w:t xml:space="preserve"> q</w:t>
      </w:r>
      <w:r w:rsidR="008D709D" w:rsidRPr="00022E61">
        <w:rPr>
          <w:rFonts w:ascii="Times New Roman" w:hAnsi="Times New Roman" w:cs="Times New Roman"/>
          <w:b/>
          <w:sz w:val="28"/>
          <w:szCs w:val="28"/>
        </w:rPr>
        <w:t>uy định chức năng, nhiệm vụ, quyền hạn</w:t>
      </w:r>
      <w:r w:rsidR="00B14A15" w:rsidRPr="00022E61">
        <w:rPr>
          <w:rFonts w:ascii="Times New Roman" w:hAnsi="Times New Roman" w:cs="Times New Roman"/>
          <w:b/>
          <w:sz w:val="28"/>
          <w:szCs w:val="28"/>
        </w:rPr>
        <w:t xml:space="preserve"> </w:t>
      </w:r>
      <w:r w:rsidR="008D709D" w:rsidRPr="00022E61">
        <w:rPr>
          <w:rFonts w:ascii="Times New Roman" w:hAnsi="Times New Roman" w:cs="Times New Roman"/>
          <w:b/>
          <w:sz w:val="28"/>
          <w:szCs w:val="28"/>
        </w:rPr>
        <w:t>và cơ cấu tổ chứ</w:t>
      </w:r>
      <w:r w:rsidR="006677B2" w:rsidRPr="00022E61">
        <w:rPr>
          <w:rFonts w:ascii="Times New Roman" w:hAnsi="Times New Roman" w:cs="Times New Roman"/>
          <w:b/>
          <w:sz w:val="28"/>
          <w:szCs w:val="28"/>
        </w:rPr>
        <w:t>c</w:t>
      </w:r>
      <w:r w:rsidR="006677B2" w:rsidRPr="00022E61">
        <w:rPr>
          <w:rFonts w:ascii="Times New Roman" w:hAnsi="Times New Roman" w:cs="Times New Roman"/>
          <w:b/>
          <w:sz w:val="28"/>
          <w:szCs w:val="28"/>
        </w:rPr>
        <w:br/>
      </w:r>
      <w:r w:rsidR="008D709D" w:rsidRPr="00022E61">
        <w:rPr>
          <w:rFonts w:ascii="Times New Roman" w:hAnsi="Times New Roman" w:cs="Times New Roman"/>
          <w:b/>
          <w:sz w:val="28"/>
          <w:szCs w:val="28"/>
        </w:rPr>
        <w:t>củ</w:t>
      </w:r>
      <w:r w:rsidR="00B14A15" w:rsidRPr="00022E61">
        <w:rPr>
          <w:rFonts w:ascii="Times New Roman" w:hAnsi="Times New Roman" w:cs="Times New Roman"/>
          <w:b/>
          <w:sz w:val="28"/>
          <w:szCs w:val="28"/>
        </w:rPr>
        <w:t>a</w:t>
      </w:r>
      <w:r w:rsidR="006677B2" w:rsidRPr="00022E61">
        <w:rPr>
          <w:rFonts w:ascii="Times New Roman" w:hAnsi="Times New Roman" w:cs="Times New Roman"/>
          <w:b/>
          <w:sz w:val="28"/>
          <w:szCs w:val="28"/>
        </w:rPr>
        <w:t xml:space="preserve"> </w:t>
      </w:r>
      <w:r w:rsidR="006A734B" w:rsidRPr="00022E61">
        <w:rPr>
          <w:rFonts w:ascii="Times New Roman" w:hAnsi="Times New Roman" w:cs="Times New Roman"/>
          <w:b/>
          <w:sz w:val="28"/>
          <w:szCs w:val="28"/>
        </w:rPr>
        <w:t>Văn phòng Hội đồng nhân dân</w:t>
      </w:r>
      <w:r w:rsidR="008D709D" w:rsidRPr="00022E61">
        <w:rPr>
          <w:rFonts w:ascii="Times New Roman" w:hAnsi="Times New Roman" w:cs="Times New Roman"/>
          <w:b/>
          <w:sz w:val="28"/>
          <w:szCs w:val="28"/>
        </w:rPr>
        <w:t xml:space="preserve"> và </w:t>
      </w:r>
      <w:r w:rsidR="006A734B" w:rsidRPr="00022E61">
        <w:rPr>
          <w:rFonts w:ascii="Times New Roman" w:hAnsi="Times New Roman" w:cs="Times New Roman"/>
          <w:b/>
          <w:sz w:val="28"/>
          <w:szCs w:val="28"/>
        </w:rPr>
        <w:t>Ủy ban nhân dân</w:t>
      </w:r>
      <w:r w:rsidR="008D709D" w:rsidRPr="00022E61">
        <w:rPr>
          <w:rFonts w:ascii="Times New Roman" w:hAnsi="Times New Roman" w:cs="Times New Roman"/>
          <w:b/>
          <w:sz w:val="28"/>
          <w:szCs w:val="28"/>
        </w:rPr>
        <w:t xml:space="preserve"> huyệ</w:t>
      </w:r>
      <w:r w:rsidR="00B14A15" w:rsidRPr="00022E61">
        <w:rPr>
          <w:rFonts w:ascii="Times New Roman" w:hAnsi="Times New Roman" w:cs="Times New Roman"/>
          <w:b/>
          <w:sz w:val="28"/>
          <w:szCs w:val="28"/>
        </w:rPr>
        <w:t>n</w:t>
      </w:r>
    </w:p>
    <w:p w:rsidR="008D709D" w:rsidRPr="00022E61" w:rsidRDefault="00C53383" w:rsidP="00A526E0">
      <w:pPr>
        <w:spacing w:after="0" w:line="288" w:lineRule="auto"/>
        <w:jc w:val="center"/>
        <w:rPr>
          <w:rFonts w:ascii="Times New Roman" w:hAnsi="Times New Roman" w:cs="Times New Roman"/>
          <w:b/>
          <w:szCs w:val="28"/>
        </w:rPr>
      </w:pPr>
      <w:r>
        <w:rPr>
          <w:rFonts w:ascii="Times New Roman" w:hAnsi="Times New Roman" w:cs="Times New Roman"/>
          <w:b/>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2083435</wp:posOffset>
                </wp:positionH>
                <wp:positionV relativeFrom="paragraph">
                  <wp:posOffset>24764</wp:posOffset>
                </wp:positionV>
                <wp:extent cx="1788795" cy="0"/>
                <wp:effectExtent l="0" t="0" r="190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8795" cy="0"/>
                        </a:xfrm>
                        <a:prstGeom prst="line">
                          <a:avLst/>
                        </a:prstGeom>
                        <a:ln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F5DAB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4.05pt,1.95pt" to="304.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" strokecolor="black [3213]">
                <o:lock v:ext="edit" shapetype="f"/>
              </v:line>
            </w:pict>
          </mc:Fallback>
        </mc:AlternateContent>
      </w:r>
    </w:p>
    <w:p w:rsidR="008D709D" w:rsidRPr="00022E61" w:rsidRDefault="009179EA" w:rsidP="00A526E0">
      <w:pPr>
        <w:spacing w:after="0" w:line="288" w:lineRule="auto"/>
        <w:jc w:val="center"/>
        <w:rPr>
          <w:rFonts w:ascii="Times New Roman" w:hAnsi="Times New Roman" w:cs="Times New Roman"/>
          <w:b/>
          <w:sz w:val="28"/>
          <w:szCs w:val="28"/>
        </w:rPr>
      </w:pPr>
      <w:r w:rsidRPr="00022E61">
        <w:rPr>
          <w:rFonts w:ascii="Times New Roman" w:hAnsi="Times New Roman" w:cs="Times New Roman"/>
          <w:b/>
          <w:sz w:val="28"/>
          <w:szCs w:val="28"/>
        </w:rPr>
        <w:t>ỦY</w:t>
      </w:r>
      <w:r w:rsidR="008D709D" w:rsidRPr="00022E61">
        <w:rPr>
          <w:rFonts w:ascii="Times New Roman" w:hAnsi="Times New Roman" w:cs="Times New Roman"/>
          <w:b/>
          <w:sz w:val="28"/>
          <w:szCs w:val="28"/>
        </w:rPr>
        <w:t xml:space="preserve"> BAN NHÂN DÂN HUYỆN QUẢNG ĐIỀN</w:t>
      </w:r>
    </w:p>
    <w:p w:rsidR="00A526E0" w:rsidRPr="00022E61" w:rsidRDefault="00A526E0" w:rsidP="004C4596">
      <w:pPr>
        <w:spacing w:after="0" w:line="288" w:lineRule="auto"/>
        <w:jc w:val="center"/>
        <w:rPr>
          <w:rFonts w:ascii="Times New Roman" w:hAnsi="Times New Roman" w:cs="Times New Roman"/>
          <w:b/>
          <w:sz w:val="14"/>
          <w:szCs w:val="28"/>
        </w:rPr>
      </w:pPr>
    </w:p>
    <w:p w:rsidR="008D709D" w:rsidRDefault="008D709D" w:rsidP="004C4596">
      <w:pPr>
        <w:spacing w:after="0" w:line="288" w:lineRule="auto"/>
        <w:ind w:firstLine="720"/>
        <w:jc w:val="both"/>
        <w:rPr>
          <w:rFonts w:ascii="Times New Roman" w:hAnsi="Times New Roman" w:cs="Times New Roman"/>
          <w:i/>
          <w:sz w:val="28"/>
          <w:szCs w:val="28"/>
        </w:rPr>
      </w:pPr>
      <w:r w:rsidRPr="00022E61">
        <w:rPr>
          <w:rFonts w:ascii="Times New Roman" w:hAnsi="Times New Roman" w:cs="Times New Roman"/>
          <w:i/>
          <w:sz w:val="28"/>
          <w:szCs w:val="28"/>
        </w:rPr>
        <w:t>Căn cứ Luật Tổ chức chính quyền địa phương ngày 19 tháng 6 năm 2015; Luật sửa đổi, bổ sung một số điều Luật Tổ chức chính phủ và Luật Tổ chức chính quyền địa phương ngày 22 tháng 11 năm 2019;</w:t>
      </w:r>
    </w:p>
    <w:p w:rsidR="00CE19DD" w:rsidRPr="00E9374A" w:rsidRDefault="00CE19DD" w:rsidP="00CE19DD">
      <w:pPr>
        <w:widowControl w:val="0"/>
        <w:autoSpaceDE w:val="0"/>
        <w:autoSpaceDN w:val="0"/>
        <w:adjustRightInd w:val="0"/>
        <w:spacing w:after="0" w:line="288" w:lineRule="auto"/>
        <w:ind w:firstLine="680"/>
        <w:jc w:val="both"/>
        <w:outlineLvl w:val="1"/>
        <w:rPr>
          <w:rFonts w:ascii="Times New Roman" w:hAnsi="Times New Roman"/>
          <w:i/>
          <w:spacing w:val="-3"/>
          <w:sz w:val="28"/>
          <w:szCs w:val="28"/>
        </w:rPr>
      </w:pPr>
      <w:r w:rsidRPr="00E9374A">
        <w:rPr>
          <w:rFonts w:ascii="Times New Roman" w:hAnsi="Times New Roman"/>
          <w:i/>
          <w:spacing w:val="-3"/>
          <w:sz w:val="28"/>
          <w:szCs w:val="28"/>
        </w:rPr>
        <w:t>Căn cứ Luật ban hành văn bản quy phạm pháp luật ngày 22 tháng 6 năm 2015;</w:t>
      </w:r>
    </w:p>
    <w:p w:rsidR="008D709D" w:rsidRPr="00022E61" w:rsidRDefault="008D709D" w:rsidP="004C4596">
      <w:pPr>
        <w:spacing w:after="0" w:line="288" w:lineRule="auto"/>
        <w:ind w:firstLine="720"/>
        <w:jc w:val="both"/>
        <w:rPr>
          <w:rFonts w:ascii="Times New Roman" w:hAnsi="Times New Roman" w:cs="Times New Roman"/>
          <w:i/>
          <w:sz w:val="28"/>
          <w:szCs w:val="28"/>
        </w:rPr>
      </w:pPr>
      <w:r w:rsidRPr="00022E61">
        <w:rPr>
          <w:rFonts w:ascii="Times New Roman" w:hAnsi="Times New Roman" w:cs="Times New Roman"/>
          <w:i/>
          <w:sz w:val="28"/>
          <w:szCs w:val="28"/>
        </w:rPr>
        <w:t>Căn cứ Luật Tiếp công dân ngày 25 tháng 11 năm 2013;</w:t>
      </w:r>
    </w:p>
    <w:p w:rsidR="006677B2" w:rsidRPr="00022E61" w:rsidRDefault="008D709D" w:rsidP="004C4596">
      <w:pPr>
        <w:spacing w:after="0" w:line="288" w:lineRule="auto"/>
        <w:ind w:firstLine="720"/>
        <w:jc w:val="both"/>
        <w:rPr>
          <w:rFonts w:ascii="Times New Roman" w:hAnsi="Times New Roman" w:cs="Times New Roman"/>
          <w:i/>
          <w:sz w:val="28"/>
          <w:szCs w:val="28"/>
        </w:rPr>
      </w:pPr>
      <w:r w:rsidRPr="00022E61">
        <w:rPr>
          <w:rFonts w:ascii="Times New Roman" w:hAnsi="Times New Roman" w:cs="Times New Roman"/>
          <w:i/>
          <w:sz w:val="28"/>
          <w:szCs w:val="28"/>
        </w:rPr>
        <w:t>Căn cứ Nghị định số 37/2014/NĐ-CP ngày 05</w:t>
      </w:r>
      <w:r w:rsidR="006A734B" w:rsidRPr="00022E61">
        <w:rPr>
          <w:rFonts w:ascii="Times New Roman" w:hAnsi="Times New Roman" w:cs="Times New Roman"/>
          <w:i/>
          <w:sz w:val="28"/>
          <w:szCs w:val="28"/>
        </w:rPr>
        <w:t xml:space="preserve"> tháng </w:t>
      </w:r>
      <w:r w:rsidRPr="00022E61">
        <w:rPr>
          <w:rFonts w:ascii="Times New Roman" w:hAnsi="Times New Roman" w:cs="Times New Roman"/>
          <w:i/>
          <w:sz w:val="28"/>
          <w:szCs w:val="28"/>
        </w:rPr>
        <w:t>5</w:t>
      </w:r>
      <w:r w:rsidR="006A734B" w:rsidRPr="00022E61">
        <w:rPr>
          <w:rFonts w:ascii="Times New Roman" w:hAnsi="Times New Roman" w:cs="Times New Roman"/>
          <w:i/>
          <w:sz w:val="28"/>
          <w:szCs w:val="28"/>
        </w:rPr>
        <w:t xml:space="preserve"> năm </w:t>
      </w:r>
      <w:r w:rsidRPr="00022E61">
        <w:rPr>
          <w:rFonts w:ascii="Times New Roman" w:hAnsi="Times New Roman" w:cs="Times New Roman"/>
          <w:i/>
          <w:sz w:val="28"/>
          <w:szCs w:val="28"/>
        </w:rPr>
        <w:t xml:space="preserve">2014 của Chính phủ quy định tổ chức các cơ quan chuyên môn thuộc </w:t>
      </w:r>
      <w:r w:rsidR="000D5E28" w:rsidRPr="00022E61">
        <w:rPr>
          <w:rFonts w:ascii="Times New Roman" w:hAnsi="Times New Roman" w:cs="Times New Roman"/>
          <w:i/>
          <w:sz w:val="28"/>
          <w:szCs w:val="28"/>
        </w:rPr>
        <w:t>Ủy ban nhân dân</w:t>
      </w:r>
      <w:r w:rsidRPr="00022E61">
        <w:rPr>
          <w:rFonts w:ascii="Times New Roman" w:hAnsi="Times New Roman" w:cs="Times New Roman"/>
          <w:i/>
          <w:sz w:val="28"/>
          <w:szCs w:val="28"/>
        </w:rPr>
        <w:t xml:space="preserve"> tỉnh, quận, thị xã, thành phố trực thuộc tỉnh, thành phố trực thuộc trung ương; </w:t>
      </w:r>
    </w:p>
    <w:p w:rsidR="008D709D" w:rsidRPr="00022E61" w:rsidRDefault="008D709D" w:rsidP="004C4596">
      <w:pPr>
        <w:spacing w:after="0" w:line="288" w:lineRule="auto"/>
        <w:ind w:firstLine="720"/>
        <w:jc w:val="both"/>
        <w:rPr>
          <w:rFonts w:ascii="Times New Roman" w:hAnsi="Times New Roman" w:cs="Times New Roman"/>
          <w:i/>
          <w:sz w:val="28"/>
          <w:szCs w:val="28"/>
        </w:rPr>
      </w:pPr>
      <w:r w:rsidRPr="00022E61">
        <w:rPr>
          <w:rFonts w:ascii="Times New Roman" w:hAnsi="Times New Roman" w:cs="Times New Roman"/>
          <w:i/>
          <w:sz w:val="28"/>
          <w:szCs w:val="28"/>
        </w:rPr>
        <w:t>Nghị định số 108/2020/NĐ-CP ngày 14</w:t>
      </w:r>
      <w:r w:rsidR="006A734B" w:rsidRPr="00022E61">
        <w:rPr>
          <w:rFonts w:ascii="Times New Roman" w:hAnsi="Times New Roman" w:cs="Times New Roman"/>
          <w:i/>
          <w:sz w:val="28"/>
          <w:szCs w:val="28"/>
        </w:rPr>
        <w:t xml:space="preserve"> tháng </w:t>
      </w:r>
      <w:r w:rsidRPr="00022E61">
        <w:rPr>
          <w:rFonts w:ascii="Times New Roman" w:hAnsi="Times New Roman" w:cs="Times New Roman"/>
          <w:i/>
          <w:sz w:val="28"/>
          <w:szCs w:val="28"/>
        </w:rPr>
        <w:t>9</w:t>
      </w:r>
      <w:r w:rsidR="006A734B" w:rsidRPr="00022E61">
        <w:rPr>
          <w:rFonts w:ascii="Times New Roman" w:hAnsi="Times New Roman" w:cs="Times New Roman"/>
          <w:i/>
          <w:sz w:val="28"/>
          <w:szCs w:val="28"/>
        </w:rPr>
        <w:t xml:space="preserve"> năm </w:t>
      </w:r>
      <w:r w:rsidRPr="00022E61">
        <w:rPr>
          <w:rFonts w:ascii="Times New Roman" w:hAnsi="Times New Roman" w:cs="Times New Roman"/>
          <w:i/>
          <w:sz w:val="28"/>
          <w:szCs w:val="28"/>
        </w:rPr>
        <w:t>2020 của Chính phủ về sửa đổi, bổ sung một số điều Nghị định số 37/2014/NĐ-CP ngày 05</w:t>
      </w:r>
      <w:r w:rsidR="006A734B" w:rsidRPr="00022E61">
        <w:rPr>
          <w:rFonts w:ascii="Times New Roman" w:hAnsi="Times New Roman" w:cs="Times New Roman"/>
          <w:i/>
          <w:sz w:val="28"/>
          <w:szCs w:val="28"/>
        </w:rPr>
        <w:t xml:space="preserve"> tháng </w:t>
      </w:r>
      <w:r w:rsidRPr="00022E61">
        <w:rPr>
          <w:rFonts w:ascii="Times New Roman" w:hAnsi="Times New Roman" w:cs="Times New Roman"/>
          <w:i/>
          <w:sz w:val="28"/>
          <w:szCs w:val="28"/>
        </w:rPr>
        <w:t>5</w:t>
      </w:r>
      <w:r w:rsidR="006A734B" w:rsidRPr="00022E61">
        <w:rPr>
          <w:rFonts w:ascii="Times New Roman" w:hAnsi="Times New Roman" w:cs="Times New Roman"/>
          <w:i/>
          <w:sz w:val="28"/>
          <w:szCs w:val="28"/>
        </w:rPr>
        <w:t xml:space="preserve"> năm </w:t>
      </w:r>
      <w:r w:rsidRPr="00022E61">
        <w:rPr>
          <w:rFonts w:ascii="Times New Roman" w:hAnsi="Times New Roman" w:cs="Times New Roman"/>
          <w:i/>
          <w:sz w:val="28"/>
          <w:szCs w:val="28"/>
        </w:rPr>
        <w:t xml:space="preserve">2014 của Chính phủ quy định tổ chức các cơ quan chuyên môn thuộc </w:t>
      </w:r>
      <w:r w:rsidR="000D5E28" w:rsidRPr="00022E61">
        <w:rPr>
          <w:rFonts w:ascii="Times New Roman" w:hAnsi="Times New Roman" w:cs="Times New Roman"/>
          <w:i/>
          <w:sz w:val="28"/>
          <w:szCs w:val="28"/>
        </w:rPr>
        <w:t>Ủy ban nhân dân</w:t>
      </w:r>
      <w:r w:rsidRPr="00022E61">
        <w:rPr>
          <w:rFonts w:ascii="Times New Roman" w:hAnsi="Times New Roman" w:cs="Times New Roman"/>
          <w:i/>
          <w:sz w:val="28"/>
          <w:szCs w:val="28"/>
        </w:rPr>
        <w:t xml:space="preserve"> tỉnh, quận, thị xã, thành phố trực thuộc tỉnh, thành phố trực thuộc trung ương;</w:t>
      </w:r>
    </w:p>
    <w:p w:rsidR="00D17CD9" w:rsidRPr="00022E61" w:rsidRDefault="00D17CD9" w:rsidP="004C4596">
      <w:pPr>
        <w:spacing w:after="0" w:line="288" w:lineRule="auto"/>
        <w:ind w:firstLine="720"/>
        <w:jc w:val="both"/>
        <w:rPr>
          <w:rFonts w:ascii="Times New Roman" w:hAnsi="Times New Roman" w:cs="Times New Roman"/>
          <w:i/>
          <w:sz w:val="28"/>
          <w:szCs w:val="28"/>
        </w:rPr>
      </w:pPr>
      <w:r w:rsidRPr="00022E61">
        <w:rPr>
          <w:rFonts w:ascii="Times New Roman" w:hAnsi="Times New Roman" w:cs="Times New Roman"/>
          <w:i/>
          <w:sz w:val="28"/>
          <w:szCs w:val="28"/>
        </w:rPr>
        <w:t xml:space="preserve">Căn cứ Nghị định số 63/2010/NĐ-CP ngày 08 tháng 6 năm 2010 của Chính phủ về kiểm soát thủ tục hành chính; </w:t>
      </w:r>
    </w:p>
    <w:p w:rsidR="00D17CD9" w:rsidRPr="00022E61" w:rsidRDefault="00D17CD9" w:rsidP="004C4596">
      <w:pPr>
        <w:spacing w:after="0" w:line="288" w:lineRule="auto"/>
        <w:ind w:firstLine="720"/>
        <w:jc w:val="both"/>
        <w:rPr>
          <w:rFonts w:ascii="Times New Roman" w:hAnsi="Times New Roman" w:cs="Times New Roman"/>
          <w:i/>
          <w:sz w:val="28"/>
          <w:szCs w:val="28"/>
        </w:rPr>
      </w:pPr>
      <w:r w:rsidRPr="00022E61">
        <w:rPr>
          <w:rFonts w:ascii="Times New Roman" w:hAnsi="Times New Roman" w:cs="Times New Roman"/>
          <w:i/>
          <w:sz w:val="28"/>
          <w:szCs w:val="28"/>
        </w:rPr>
        <w:t>Căn cứ Nghị định số 48/2013/NĐ-CP ngày 14 tháng 5 năm 2013 của Chính phủ sửa đổi, bổ sung một số điều các Nghị định liên quan đến kiểm soát thủ tục hành chính;</w:t>
      </w:r>
    </w:p>
    <w:p w:rsidR="008D709D" w:rsidRPr="00022E61" w:rsidRDefault="008D709D" w:rsidP="004C4596">
      <w:pPr>
        <w:spacing w:after="0" w:line="288" w:lineRule="auto"/>
        <w:ind w:firstLine="720"/>
        <w:jc w:val="both"/>
        <w:rPr>
          <w:rFonts w:ascii="Times New Roman" w:hAnsi="Times New Roman" w:cs="Times New Roman"/>
          <w:i/>
          <w:sz w:val="28"/>
          <w:szCs w:val="28"/>
        </w:rPr>
      </w:pPr>
      <w:r w:rsidRPr="00022E61">
        <w:rPr>
          <w:rFonts w:ascii="Times New Roman" w:hAnsi="Times New Roman" w:cs="Times New Roman"/>
          <w:i/>
          <w:sz w:val="28"/>
          <w:szCs w:val="28"/>
        </w:rPr>
        <w:t>Căn cứ Nghị định số 92/2017/NĐ-CP ngày 07</w:t>
      </w:r>
      <w:r w:rsidR="006A734B" w:rsidRPr="00022E61">
        <w:rPr>
          <w:rFonts w:ascii="Times New Roman" w:hAnsi="Times New Roman" w:cs="Times New Roman"/>
          <w:i/>
          <w:sz w:val="28"/>
          <w:szCs w:val="28"/>
        </w:rPr>
        <w:t xml:space="preserve"> tháng </w:t>
      </w:r>
      <w:r w:rsidRPr="00022E61">
        <w:rPr>
          <w:rFonts w:ascii="Times New Roman" w:hAnsi="Times New Roman" w:cs="Times New Roman"/>
          <w:i/>
          <w:sz w:val="28"/>
          <w:szCs w:val="28"/>
        </w:rPr>
        <w:t>8</w:t>
      </w:r>
      <w:r w:rsidR="006A734B" w:rsidRPr="00022E61">
        <w:rPr>
          <w:rFonts w:ascii="Times New Roman" w:hAnsi="Times New Roman" w:cs="Times New Roman"/>
          <w:i/>
          <w:sz w:val="28"/>
          <w:szCs w:val="28"/>
        </w:rPr>
        <w:t xml:space="preserve"> năm </w:t>
      </w:r>
      <w:r w:rsidRPr="00022E61">
        <w:rPr>
          <w:rFonts w:ascii="Times New Roman" w:hAnsi="Times New Roman" w:cs="Times New Roman"/>
          <w:i/>
          <w:sz w:val="28"/>
          <w:szCs w:val="28"/>
        </w:rPr>
        <w:t>2017 của Chính phủ sử</w:t>
      </w:r>
      <w:r w:rsidR="00B36AF1" w:rsidRPr="00022E61">
        <w:rPr>
          <w:rFonts w:ascii="Times New Roman" w:hAnsi="Times New Roman" w:cs="Times New Roman"/>
          <w:i/>
          <w:sz w:val="28"/>
          <w:szCs w:val="28"/>
        </w:rPr>
        <w:t xml:space="preserve">a </w:t>
      </w:r>
      <w:r w:rsidRPr="00022E61">
        <w:rPr>
          <w:rFonts w:ascii="Times New Roman" w:hAnsi="Times New Roman" w:cs="Times New Roman"/>
          <w:i/>
          <w:sz w:val="28"/>
          <w:szCs w:val="28"/>
        </w:rPr>
        <w:t>đổi, bổ sung một số điều của các nghị định liên quan đến kiểm soát thủ tụ</w:t>
      </w:r>
      <w:r w:rsidR="00B36AF1" w:rsidRPr="00022E61">
        <w:rPr>
          <w:rFonts w:ascii="Times New Roman" w:hAnsi="Times New Roman" w:cs="Times New Roman"/>
          <w:i/>
          <w:sz w:val="28"/>
          <w:szCs w:val="28"/>
        </w:rPr>
        <w:t xml:space="preserve">c </w:t>
      </w:r>
      <w:r w:rsidRPr="00022E61">
        <w:rPr>
          <w:rFonts w:ascii="Times New Roman" w:hAnsi="Times New Roman" w:cs="Times New Roman"/>
          <w:i/>
          <w:sz w:val="28"/>
          <w:szCs w:val="28"/>
        </w:rPr>
        <w:t>hành chính;</w:t>
      </w:r>
    </w:p>
    <w:p w:rsidR="00B74192" w:rsidRPr="00022E61" w:rsidRDefault="008D709D" w:rsidP="004C4596">
      <w:pPr>
        <w:spacing w:after="0" w:line="288" w:lineRule="auto"/>
        <w:ind w:firstLine="720"/>
        <w:jc w:val="both"/>
        <w:rPr>
          <w:rFonts w:ascii="Times New Roman" w:hAnsi="Times New Roman" w:cs="Times New Roman"/>
          <w:i/>
          <w:sz w:val="28"/>
          <w:szCs w:val="28"/>
        </w:rPr>
      </w:pPr>
      <w:r w:rsidRPr="00022E61">
        <w:rPr>
          <w:rFonts w:ascii="Times New Roman" w:hAnsi="Times New Roman" w:cs="Times New Roman"/>
          <w:i/>
          <w:sz w:val="28"/>
          <w:szCs w:val="28"/>
        </w:rPr>
        <w:t>Căn cứ Nghị định số 61/2018/NĐ-CP ngày 23</w:t>
      </w:r>
      <w:r w:rsidR="006A734B" w:rsidRPr="00022E61">
        <w:rPr>
          <w:rFonts w:ascii="Times New Roman" w:hAnsi="Times New Roman" w:cs="Times New Roman"/>
          <w:i/>
          <w:sz w:val="28"/>
          <w:szCs w:val="28"/>
        </w:rPr>
        <w:t xml:space="preserve"> tháng </w:t>
      </w:r>
      <w:r w:rsidRPr="00022E61">
        <w:rPr>
          <w:rFonts w:ascii="Times New Roman" w:hAnsi="Times New Roman" w:cs="Times New Roman"/>
          <w:i/>
          <w:sz w:val="28"/>
          <w:szCs w:val="28"/>
        </w:rPr>
        <w:t>4</w:t>
      </w:r>
      <w:r w:rsidR="006A734B" w:rsidRPr="00022E61">
        <w:rPr>
          <w:rFonts w:ascii="Times New Roman" w:hAnsi="Times New Roman" w:cs="Times New Roman"/>
          <w:i/>
          <w:sz w:val="28"/>
          <w:szCs w:val="28"/>
        </w:rPr>
        <w:t xml:space="preserve"> năm </w:t>
      </w:r>
      <w:r w:rsidRPr="00022E61">
        <w:rPr>
          <w:rFonts w:ascii="Times New Roman" w:hAnsi="Times New Roman" w:cs="Times New Roman"/>
          <w:i/>
          <w:sz w:val="28"/>
          <w:szCs w:val="28"/>
        </w:rPr>
        <w:t>2018 của Chính phủ về thực hiện cơ chế một cửa, một cửa liên thông trong giải quyết thủ tục hành chính;</w:t>
      </w:r>
      <w:r w:rsidR="00A526E0" w:rsidRPr="00022E61">
        <w:rPr>
          <w:rFonts w:ascii="Times New Roman" w:hAnsi="Times New Roman" w:cs="Times New Roman"/>
          <w:i/>
          <w:sz w:val="28"/>
          <w:szCs w:val="28"/>
        </w:rPr>
        <w:t xml:space="preserve"> </w:t>
      </w:r>
    </w:p>
    <w:p w:rsidR="008D709D" w:rsidRPr="00022E61" w:rsidRDefault="00B74192" w:rsidP="004C4596">
      <w:pPr>
        <w:spacing w:after="0" w:line="288" w:lineRule="auto"/>
        <w:ind w:firstLine="720"/>
        <w:jc w:val="both"/>
        <w:rPr>
          <w:rFonts w:ascii="Times New Roman" w:hAnsi="Times New Roman" w:cs="Times New Roman"/>
          <w:i/>
          <w:sz w:val="28"/>
          <w:szCs w:val="28"/>
        </w:rPr>
      </w:pPr>
      <w:r w:rsidRPr="00022E61">
        <w:rPr>
          <w:rFonts w:ascii="Times New Roman" w:hAnsi="Times New Roman" w:cs="Times New Roman"/>
          <w:i/>
          <w:sz w:val="28"/>
          <w:szCs w:val="28"/>
        </w:rPr>
        <w:t xml:space="preserve">Căn cứ </w:t>
      </w:r>
      <w:r w:rsidR="00A526E0" w:rsidRPr="00022E61">
        <w:rPr>
          <w:rFonts w:ascii="Times New Roman" w:hAnsi="Times New Roman" w:cs="Times New Roman"/>
          <w:i/>
          <w:sz w:val="28"/>
          <w:szCs w:val="28"/>
        </w:rPr>
        <w:t>Nghị định số 107/2021/NĐ-CP về việc sửa đổi, bổ sung một số điều của Nghị định số 61/2018/NĐ-CP ngày 23 tháng 4 năm 2018 của Chính phủ về thực hiện cơ chế một cửa, một cửa liên thông trong giải quyết thủ tục hành chính;</w:t>
      </w:r>
    </w:p>
    <w:p w:rsidR="00A526E0" w:rsidRDefault="00A526E0" w:rsidP="004C4596">
      <w:pPr>
        <w:spacing w:after="0" w:line="288" w:lineRule="auto"/>
        <w:ind w:firstLine="720"/>
        <w:jc w:val="both"/>
        <w:rPr>
          <w:rFonts w:ascii="Times New Roman" w:hAnsi="Times New Roman" w:cs="Times New Roman"/>
          <w:i/>
          <w:sz w:val="28"/>
          <w:szCs w:val="28"/>
        </w:rPr>
      </w:pPr>
      <w:r w:rsidRPr="00022E61">
        <w:rPr>
          <w:rFonts w:ascii="Times New Roman" w:hAnsi="Times New Roman" w:cs="Times New Roman"/>
          <w:i/>
          <w:sz w:val="28"/>
          <w:szCs w:val="28"/>
        </w:rPr>
        <w:t xml:space="preserve">Căn cứ Thông tư số 37/2021/TT-BYT ngày 31 tháng 12 năm 2021 của Bộ trưởng Bộ Y tế hướng dẫn chức năng, nhiệm vụ, quyền hạn của Sở Y tế thuộc UBND tỉnh, thành phố trực thuộc trung ương và Phòng Y tế thuộc </w:t>
      </w:r>
      <w:r w:rsidR="00397BC6" w:rsidRPr="00022E61">
        <w:rPr>
          <w:rFonts w:ascii="Times New Roman" w:hAnsi="Times New Roman" w:cs="Times New Roman"/>
          <w:i/>
          <w:sz w:val="28"/>
          <w:szCs w:val="28"/>
        </w:rPr>
        <w:t>Ủy ban nhân dân</w:t>
      </w:r>
      <w:r w:rsidRPr="00022E61">
        <w:rPr>
          <w:rFonts w:ascii="Times New Roman" w:hAnsi="Times New Roman" w:cs="Times New Roman"/>
          <w:i/>
          <w:sz w:val="28"/>
          <w:szCs w:val="28"/>
        </w:rPr>
        <w:t xml:space="preserve"> huyện, quận, thị xã, thành phố thuộc tỉnh, thành phố thuộc thành phố trực thuộc Trung ương;</w:t>
      </w:r>
    </w:p>
    <w:p w:rsidR="00CF6345" w:rsidRPr="00CF6345" w:rsidRDefault="00CF6345" w:rsidP="004C4596">
      <w:pPr>
        <w:spacing w:after="0" w:line="288" w:lineRule="auto"/>
        <w:ind w:firstLine="720"/>
        <w:jc w:val="both"/>
        <w:rPr>
          <w:rFonts w:ascii="Times New Roman" w:hAnsi="Times New Roman" w:cs="Times New Roman"/>
          <w:i/>
          <w:sz w:val="28"/>
          <w:szCs w:val="28"/>
        </w:rPr>
      </w:pPr>
      <w:r w:rsidRPr="00CF6345">
        <w:rPr>
          <w:rFonts w:ascii="Times New Roman" w:hAnsi="Times New Roman" w:cs="Times New Roman"/>
          <w:i/>
          <w:sz w:val="28"/>
          <w:szCs w:val="28"/>
        </w:rPr>
        <w:t xml:space="preserve">Căn cứ Thông tư số 03/2021/TT-BNG ngày 28 tháng 10 năm 2021 của Bộ </w:t>
      </w:r>
      <w:r>
        <w:rPr>
          <w:rFonts w:ascii="Times New Roman" w:hAnsi="Times New Roman" w:cs="Times New Roman"/>
          <w:i/>
          <w:sz w:val="28"/>
          <w:szCs w:val="28"/>
        </w:rPr>
        <w:t xml:space="preserve">trưởng Bộ </w:t>
      </w:r>
      <w:r w:rsidRPr="00CF6345">
        <w:rPr>
          <w:rFonts w:ascii="Times New Roman" w:hAnsi="Times New Roman" w:cs="Times New Roman"/>
          <w:i/>
          <w:sz w:val="28"/>
          <w:szCs w:val="28"/>
        </w:rPr>
        <w:t>Ngoạ</w:t>
      </w:r>
      <w:r>
        <w:rPr>
          <w:rFonts w:ascii="Times New Roman" w:hAnsi="Times New Roman" w:cs="Times New Roman"/>
          <w:i/>
          <w:sz w:val="28"/>
          <w:szCs w:val="28"/>
        </w:rPr>
        <w:t>i giao h</w:t>
      </w:r>
      <w:r w:rsidRPr="00CF6345">
        <w:rPr>
          <w:rFonts w:ascii="Times New Roman" w:hAnsi="Times New Roman" w:cs="Times New Roman"/>
          <w:i/>
          <w:sz w:val="28"/>
          <w:szCs w:val="28"/>
        </w:rPr>
        <w:t>ướng dẫn chức năng, nhiệm vụ, quyền hạn về công tác đối ngoại của cơ quan chuyên môn thuộc UBND cấp tỉnh, UBND cấp huyện;</w:t>
      </w:r>
    </w:p>
    <w:p w:rsidR="00CF6345" w:rsidRPr="00CF6345" w:rsidRDefault="00CF6345" w:rsidP="004C4596">
      <w:pPr>
        <w:spacing w:after="0" w:line="288" w:lineRule="auto"/>
        <w:ind w:firstLine="720"/>
        <w:jc w:val="both"/>
        <w:rPr>
          <w:rFonts w:ascii="Times New Roman" w:hAnsi="Times New Roman" w:cs="Times New Roman"/>
          <w:i/>
          <w:sz w:val="28"/>
          <w:szCs w:val="28"/>
        </w:rPr>
      </w:pPr>
      <w:r w:rsidRPr="00CF6345">
        <w:rPr>
          <w:rFonts w:ascii="Times New Roman" w:hAnsi="Times New Roman" w:cs="Times New Roman"/>
          <w:i/>
          <w:sz w:val="28"/>
          <w:szCs w:val="28"/>
        </w:rPr>
        <w:t xml:space="preserve">Căn cứ Quyết định số 48/2022/QĐ-UBND ngày 10 tháng 10 năm 2022 của </w:t>
      </w:r>
      <w:r w:rsidRPr="00022E61">
        <w:rPr>
          <w:rFonts w:ascii="Times New Roman" w:hAnsi="Times New Roman" w:cs="Times New Roman"/>
          <w:i/>
          <w:sz w:val="28"/>
          <w:szCs w:val="28"/>
        </w:rPr>
        <w:t>Ủy ban nhân dân</w:t>
      </w:r>
      <w:r w:rsidRPr="00CF6345">
        <w:rPr>
          <w:rFonts w:ascii="Times New Roman" w:hAnsi="Times New Roman" w:cs="Times New Roman"/>
          <w:i/>
          <w:sz w:val="28"/>
          <w:szCs w:val="28"/>
        </w:rPr>
        <w:t xml:space="preserve"> tỉnh Thừa Thiên Huế ban hành Quy định về phân cấp quản lý tổ chức bộ máy, vị trí việc làm, biên chế và cán bộ, công chức tỉnh Thừa Thiên Huế;</w:t>
      </w:r>
    </w:p>
    <w:p w:rsidR="008D709D" w:rsidRPr="00022E61" w:rsidRDefault="008D709D" w:rsidP="004C4596">
      <w:pPr>
        <w:spacing w:after="0" w:line="288" w:lineRule="auto"/>
        <w:ind w:firstLine="720"/>
        <w:jc w:val="both"/>
        <w:rPr>
          <w:rFonts w:ascii="Times New Roman" w:hAnsi="Times New Roman" w:cs="Times New Roman"/>
          <w:i/>
          <w:sz w:val="28"/>
          <w:szCs w:val="28"/>
        </w:rPr>
      </w:pPr>
      <w:r w:rsidRPr="00022E61">
        <w:rPr>
          <w:rFonts w:ascii="Times New Roman" w:hAnsi="Times New Roman" w:cs="Times New Roman"/>
          <w:i/>
          <w:sz w:val="28"/>
          <w:szCs w:val="28"/>
        </w:rPr>
        <w:t xml:space="preserve">Theo đề nghị của Chánh Văn phòng </w:t>
      </w:r>
      <w:r w:rsidR="00397BC6" w:rsidRPr="00022E61">
        <w:rPr>
          <w:rFonts w:ascii="Times New Roman" w:hAnsi="Times New Roman" w:cs="Times New Roman"/>
          <w:i/>
          <w:sz w:val="28"/>
          <w:szCs w:val="28"/>
        </w:rPr>
        <w:t>Hội đồng nhân dân</w:t>
      </w:r>
      <w:r w:rsidRPr="00022E61">
        <w:rPr>
          <w:rFonts w:ascii="Times New Roman" w:hAnsi="Times New Roman" w:cs="Times New Roman"/>
          <w:i/>
          <w:sz w:val="28"/>
          <w:szCs w:val="28"/>
        </w:rPr>
        <w:t xml:space="preserve"> và </w:t>
      </w:r>
      <w:r w:rsidR="00397BC6" w:rsidRPr="00022E61">
        <w:rPr>
          <w:rFonts w:ascii="Times New Roman" w:hAnsi="Times New Roman" w:cs="Times New Roman"/>
          <w:i/>
          <w:sz w:val="28"/>
          <w:szCs w:val="28"/>
        </w:rPr>
        <w:t>Ủy ban nhân dân</w:t>
      </w:r>
      <w:r w:rsidRPr="00022E61">
        <w:rPr>
          <w:rFonts w:ascii="Times New Roman" w:hAnsi="Times New Roman" w:cs="Times New Roman"/>
          <w:i/>
          <w:sz w:val="28"/>
          <w:szCs w:val="28"/>
        </w:rPr>
        <w:t xml:space="preserve"> huyện </w:t>
      </w:r>
      <w:r w:rsidR="00B74192" w:rsidRPr="00022E61">
        <w:rPr>
          <w:rFonts w:ascii="Times New Roman" w:hAnsi="Times New Roman" w:cs="Times New Roman"/>
          <w:i/>
          <w:sz w:val="28"/>
          <w:szCs w:val="28"/>
        </w:rPr>
        <w:t>và Trưởng phòng Nội vụ</w:t>
      </w:r>
      <w:r w:rsidRPr="00022E61">
        <w:rPr>
          <w:rFonts w:ascii="Times New Roman" w:hAnsi="Times New Roman" w:cs="Times New Roman"/>
          <w:i/>
          <w:sz w:val="28"/>
          <w:szCs w:val="28"/>
        </w:rPr>
        <w:t>.</w:t>
      </w:r>
    </w:p>
    <w:p w:rsidR="008D709D" w:rsidRPr="00022E61" w:rsidRDefault="008D709D" w:rsidP="004C4596">
      <w:pPr>
        <w:spacing w:after="0" w:line="288" w:lineRule="auto"/>
        <w:jc w:val="center"/>
        <w:rPr>
          <w:rFonts w:ascii="Times New Roman" w:hAnsi="Times New Roman" w:cs="Times New Roman"/>
          <w:b/>
          <w:sz w:val="28"/>
          <w:szCs w:val="28"/>
        </w:rPr>
      </w:pPr>
      <w:r w:rsidRPr="00022E61">
        <w:rPr>
          <w:rFonts w:ascii="Times New Roman" w:hAnsi="Times New Roman" w:cs="Times New Roman"/>
          <w:b/>
          <w:sz w:val="28"/>
          <w:szCs w:val="28"/>
        </w:rPr>
        <w:t>QUYẾT ĐỊNH:</w:t>
      </w:r>
    </w:p>
    <w:p w:rsidR="008D709D" w:rsidRPr="00022E61" w:rsidRDefault="008D709D" w:rsidP="004C4596">
      <w:pPr>
        <w:spacing w:after="0" w:line="288" w:lineRule="auto"/>
        <w:ind w:firstLine="720"/>
        <w:jc w:val="both"/>
        <w:rPr>
          <w:rFonts w:ascii="Times New Roman" w:hAnsi="Times New Roman" w:cs="Times New Roman"/>
          <w:sz w:val="28"/>
          <w:szCs w:val="28"/>
        </w:rPr>
      </w:pPr>
      <w:r w:rsidRPr="00022E61">
        <w:rPr>
          <w:rFonts w:ascii="Times New Roman" w:hAnsi="Times New Roman" w:cs="Times New Roman"/>
          <w:b/>
          <w:sz w:val="28"/>
          <w:szCs w:val="28"/>
        </w:rPr>
        <w:t xml:space="preserve">Điều 1. </w:t>
      </w:r>
      <w:r w:rsidRPr="00022E61">
        <w:rPr>
          <w:rFonts w:ascii="Times New Roman" w:hAnsi="Times New Roman" w:cs="Times New Roman"/>
          <w:sz w:val="28"/>
          <w:szCs w:val="28"/>
        </w:rPr>
        <w:t xml:space="preserve">Ban hành kèm theo Quyết định này Quy định cụ thể chức năng, nhiệm vụ, quyền hạn và cơ cấu tổ chức của Văn phòng </w:t>
      </w:r>
      <w:r w:rsidR="007B6133" w:rsidRPr="00022E61">
        <w:rPr>
          <w:rFonts w:ascii="Times New Roman" w:hAnsi="Times New Roman" w:cs="Times New Roman"/>
          <w:sz w:val="28"/>
          <w:szCs w:val="28"/>
        </w:rPr>
        <w:t>Hội đồng nhân dân và Ủy ban nhân dân</w:t>
      </w:r>
      <w:r w:rsidRPr="00022E61">
        <w:rPr>
          <w:rFonts w:ascii="Times New Roman" w:hAnsi="Times New Roman" w:cs="Times New Roman"/>
          <w:sz w:val="28"/>
          <w:szCs w:val="28"/>
        </w:rPr>
        <w:t xml:space="preserve"> huyện Quảng Điền</w:t>
      </w:r>
      <w:r w:rsidR="00B36AF1" w:rsidRPr="00022E61">
        <w:rPr>
          <w:rFonts w:ascii="Times New Roman" w:hAnsi="Times New Roman" w:cs="Times New Roman"/>
          <w:sz w:val="28"/>
          <w:szCs w:val="28"/>
        </w:rPr>
        <w:t>.</w:t>
      </w:r>
    </w:p>
    <w:p w:rsidR="008D709D" w:rsidRPr="00022E61" w:rsidRDefault="008D709D" w:rsidP="004C4596">
      <w:pPr>
        <w:spacing w:after="0" w:line="288" w:lineRule="auto"/>
        <w:ind w:firstLine="720"/>
        <w:rPr>
          <w:rFonts w:ascii="Times New Roman" w:hAnsi="Times New Roman" w:cs="Times New Roman"/>
          <w:b/>
          <w:sz w:val="28"/>
          <w:szCs w:val="28"/>
        </w:rPr>
      </w:pPr>
      <w:r w:rsidRPr="00022E61">
        <w:rPr>
          <w:rFonts w:ascii="Times New Roman" w:hAnsi="Times New Roman" w:cs="Times New Roman"/>
          <w:b/>
          <w:sz w:val="28"/>
          <w:szCs w:val="28"/>
        </w:rPr>
        <w:t xml:space="preserve">Điều 2. </w:t>
      </w:r>
      <w:r w:rsidRPr="00022E61">
        <w:rPr>
          <w:rFonts w:ascii="Times New Roman" w:hAnsi="Times New Roman" w:cs="Times New Roman"/>
          <w:sz w:val="28"/>
          <w:szCs w:val="28"/>
        </w:rPr>
        <w:t>Quyết định có hiệu lực kể từ</w:t>
      </w:r>
      <w:r w:rsidR="007B0E66">
        <w:rPr>
          <w:rFonts w:ascii="Times New Roman" w:hAnsi="Times New Roman" w:cs="Times New Roman"/>
          <w:sz w:val="28"/>
          <w:szCs w:val="28"/>
        </w:rPr>
        <w:t xml:space="preserve"> ngày 15 </w:t>
      </w:r>
      <w:r w:rsidR="006A734B" w:rsidRPr="00022E61">
        <w:rPr>
          <w:rFonts w:ascii="Times New Roman" w:hAnsi="Times New Roman" w:cs="Times New Roman"/>
          <w:sz w:val="28"/>
          <w:szCs w:val="28"/>
        </w:rPr>
        <w:t xml:space="preserve">tháng </w:t>
      </w:r>
      <w:r w:rsidR="00DD1DB5">
        <w:rPr>
          <w:rFonts w:ascii="Times New Roman" w:hAnsi="Times New Roman" w:cs="Times New Roman"/>
          <w:sz w:val="28"/>
          <w:szCs w:val="28"/>
        </w:rPr>
        <w:t>02</w:t>
      </w:r>
      <w:r w:rsidR="006A734B" w:rsidRPr="00022E61">
        <w:rPr>
          <w:rFonts w:ascii="Times New Roman" w:hAnsi="Times New Roman" w:cs="Times New Roman"/>
          <w:sz w:val="28"/>
          <w:szCs w:val="28"/>
        </w:rPr>
        <w:t xml:space="preserve"> năm </w:t>
      </w:r>
      <w:r w:rsidRPr="00022E61">
        <w:rPr>
          <w:rFonts w:ascii="Times New Roman" w:hAnsi="Times New Roman" w:cs="Times New Roman"/>
          <w:sz w:val="28"/>
          <w:szCs w:val="28"/>
        </w:rPr>
        <w:t>2023.</w:t>
      </w:r>
      <w:r w:rsidRPr="00022E61">
        <w:rPr>
          <w:rFonts w:ascii="Times New Roman" w:hAnsi="Times New Roman" w:cs="Times New Roman"/>
          <w:b/>
          <w:sz w:val="28"/>
          <w:szCs w:val="28"/>
        </w:rPr>
        <w:t xml:space="preserve"> </w:t>
      </w:r>
    </w:p>
    <w:p w:rsidR="008D709D" w:rsidRPr="00022E61" w:rsidRDefault="008D709D" w:rsidP="004C4596">
      <w:pPr>
        <w:widowControl w:val="0"/>
        <w:spacing w:after="0" w:line="288" w:lineRule="auto"/>
        <w:ind w:firstLine="720"/>
        <w:jc w:val="both"/>
        <w:rPr>
          <w:rFonts w:ascii="Times New Roman" w:eastAsia="Times New Roman" w:hAnsi="Times New Roman" w:cs="Times New Roman"/>
          <w:sz w:val="28"/>
          <w:szCs w:val="24"/>
          <w:lang w:val="vi-VN"/>
        </w:rPr>
      </w:pPr>
      <w:r w:rsidRPr="00022E61">
        <w:rPr>
          <w:rFonts w:ascii="Times New Roman" w:eastAsia="Times New Roman" w:hAnsi="Times New Roman" w:cs="Times New Roman"/>
          <w:b/>
          <w:bCs/>
          <w:sz w:val="28"/>
          <w:szCs w:val="24"/>
          <w:lang w:val="vi-VN"/>
        </w:rPr>
        <w:t xml:space="preserve">Điều </w:t>
      </w:r>
      <w:r w:rsidRPr="00022E61">
        <w:rPr>
          <w:rFonts w:ascii="Times New Roman" w:eastAsia="Times New Roman" w:hAnsi="Times New Roman" w:cs="Times New Roman"/>
          <w:b/>
          <w:bCs/>
          <w:sz w:val="28"/>
          <w:szCs w:val="24"/>
        </w:rPr>
        <w:t>3</w:t>
      </w:r>
      <w:r w:rsidRPr="00022E61">
        <w:rPr>
          <w:rFonts w:ascii="Times New Roman" w:eastAsia="Times New Roman" w:hAnsi="Times New Roman" w:cs="Times New Roman"/>
          <w:b/>
          <w:bCs/>
          <w:sz w:val="28"/>
          <w:szCs w:val="24"/>
          <w:lang w:val="vi-VN"/>
        </w:rPr>
        <w:t xml:space="preserve">. </w:t>
      </w:r>
      <w:r w:rsidRPr="00022E61">
        <w:rPr>
          <w:rFonts w:ascii="Times New Roman" w:eastAsia="Times New Roman" w:hAnsi="Times New Roman" w:cs="Times New Roman"/>
          <w:sz w:val="28"/>
          <w:szCs w:val="24"/>
          <w:lang w:val="vi-VN"/>
        </w:rPr>
        <w:t xml:space="preserve">Chánh Văn phòng Hội đồng nhân dân và Ủy ban nhân dân </w:t>
      </w:r>
      <w:r w:rsidR="00D526A7" w:rsidRPr="00022E61">
        <w:rPr>
          <w:rFonts w:ascii="Times New Roman" w:eastAsia="Times New Roman" w:hAnsi="Times New Roman" w:cs="Times New Roman"/>
          <w:sz w:val="28"/>
          <w:szCs w:val="24"/>
          <w:lang w:val="vi-VN"/>
        </w:rPr>
        <w:t>huyện, Trưởng phòng Nội vụ,</w:t>
      </w:r>
      <w:r w:rsidRPr="00022E61">
        <w:rPr>
          <w:rFonts w:ascii="Times New Roman" w:eastAsia="Times New Roman" w:hAnsi="Times New Roman" w:cs="Times New Roman"/>
          <w:sz w:val="28"/>
          <w:szCs w:val="24"/>
          <w:lang w:val="vi-VN"/>
        </w:rPr>
        <w:t xml:space="preserve"> </w:t>
      </w:r>
      <w:r w:rsidR="00BD307F" w:rsidRPr="00022E61">
        <w:rPr>
          <w:rFonts w:ascii="Times New Roman" w:eastAsia="Times New Roman" w:hAnsi="Times New Roman" w:cs="Times New Roman"/>
          <w:sz w:val="28"/>
          <w:szCs w:val="24"/>
          <w:lang w:val="vi-VN"/>
        </w:rPr>
        <w:t>Thủ trưởng các cơ quan chuyên môn thuộc Ủy ban nhân dân huyện, Chủ tịch Ủy ban nhân dân các xã, thị trấn và các cơ quan, tổ chức, đơn vị có liên quan chịu trách nhiệm thi hành Quyết định này./.</w:t>
      </w:r>
    </w:p>
    <w:p w:rsidR="008D709D" w:rsidRPr="00022E61" w:rsidRDefault="008D709D" w:rsidP="004C4596">
      <w:pPr>
        <w:widowControl w:val="0"/>
        <w:spacing w:after="0" w:line="288" w:lineRule="auto"/>
        <w:jc w:val="both"/>
        <w:rPr>
          <w:rFonts w:ascii="Times New Roman" w:eastAsia="Times New Roman" w:hAnsi="Times New Roman" w:cs="Times New Roman"/>
          <w:sz w:val="16"/>
          <w:szCs w:val="24"/>
          <w:lang w:val="vi-VN"/>
        </w:rPr>
      </w:pPr>
    </w:p>
    <w:tbl>
      <w:tblPr>
        <w:tblW w:w="9606" w:type="dxa"/>
        <w:tblLook w:val="01E0" w:firstRow="1" w:lastRow="1" w:firstColumn="1" w:lastColumn="1" w:noHBand="0" w:noVBand="0"/>
      </w:tblPr>
      <w:tblGrid>
        <w:gridCol w:w="5495"/>
        <w:gridCol w:w="4111"/>
      </w:tblGrid>
      <w:tr w:rsidR="008D709D" w:rsidRPr="00022E61" w:rsidTr="006E3C46">
        <w:tc>
          <w:tcPr>
            <w:tcW w:w="5495" w:type="dxa"/>
            <w:shd w:val="clear" w:color="auto" w:fill="auto"/>
          </w:tcPr>
          <w:p w:rsidR="008D709D" w:rsidRPr="00022E61" w:rsidRDefault="008D709D" w:rsidP="008D709D">
            <w:pPr>
              <w:widowControl w:val="0"/>
              <w:spacing w:after="0" w:line="240" w:lineRule="auto"/>
              <w:jc w:val="both"/>
              <w:rPr>
                <w:rFonts w:ascii="Times New Roman" w:eastAsia="Times New Roman" w:hAnsi="Times New Roman" w:cs="Times New Roman"/>
                <w:b/>
                <w:sz w:val="26"/>
                <w:szCs w:val="24"/>
                <w:lang w:val="vi-VN"/>
              </w:rPr>
            </w:pPr>
            <w:r w:rsidRPr="00022E61">
              <w:rPr>
                <w:rFonts w:ascii="Times New Roman" w:eastAsia="Times New Roman" w:hAnsi="Times New Roman" w:cs="Times New Roman"/>
                <w:b/>
                <w:i/>
                <w:iCs/>
                <w:sz w:val="24"/>
                <w:szCs w:val="24"/>
                <w:lang w:val="vi-VN"/>
              </w:rPr>
              <w:t>Nơi nhận:</w:t>
            </w:r>
            <w:r w:rsidRPr="00022E61">
              <w:rPr>
                <w:rFonts w:ascii="Times New Roman" w:eastAsia="Times New Roman" w:hAnsi="Times New Roman" w:cs="Times New Roman"/>
                <w:sz w:val="26"/>
                <w:szCs w:val="24"/>
                <w:lang w:val="vi-VN"/>
              </w:rPr>
              <w:tab/>
            </w:r>
            <w:r w:rsidRPr="00022E61">
              <w:rPr>
                <w:rFonts w:ascii="Times New Roman" w:eastAsia="Times New Roman" w:hAnsi="Times New Roman" w:cs="Times New Roman"/>
                <w:sz w:val="26"/>
                <w:szCs w:val="24"/>
                <w:lang w:val="vi-VN"/>
              </w:rPr>
              <w:tab/>
            </w:r>
            <w:r w:rsidRPr="00022E61">
              <w:rPr>
                <w:rFonts w:ascii="Times New Roman" w:eastAsia="Times New Roman" w:hAnsi="Times New Roman" w:cs="Times New Roman"/>
                <w:sz w:val="26"/>
                <w:szCs w:val="24"/>
                <w:lang w:val="vi-VN"/>
              </w:rPr>
              <w:tab/>
            </w:r>
            <w:r w:rsidRPr="00022E61">
              <w:rPr>
                <w:rFonts w:ascii="Times New Roman" w:eastAsia="Times New Roman" w:hAnsi="Times New Roman" w:cs="Times New Roman"/>
                <w:sz w:val="26"/>
                <w:szCs w:val="24"/>
                <w:lang w:val="vi-VN"/>
              </w:rPr>
              <w:tab/>
            </w:r>
            <w:r w:rsidRPr="00022E61">
              <w:rPr>
                <w:rFonts w:ascii="Times New Roman" w:eastAsia="Times New Roman" w:hAnsi="Times New Roman" w:cs="Times New Roman"/>
                <w:sz w:val="26"/>
                <w:szCs w:val="24"/>
                <w:lang w:val="vi-VN"/>
              </w:rPr>
              <w:tab/>
            </w:r>
          </w:p>
          <w:p w:rsidR="008D709D" w:rsidRPr="00022E61" w:rsidRDefault="004C4596" w:rsidP="008D709D">
            <w:pPr>
              <w:widowControl w:val="0"/>
              <w:spacing w:after="0" w:line="240" w:lineRule="auto"/>
              <w:jc w:val="both"/>
              <w:rPr>
                <w:rFonts w:ascii="Times New Roman" w:eastAsia="Times New Roman" w:hAnsi="Times New Roman" w:cs="Times New Roman"/>
              </w:rPr>
            </w:pPr>
            <w:r w:rsidRPr="00022E61">
              <w:rPr>
                <w:rFonts w:ascii="Times New Roman" w:eastAsia="Times New Roman" w:hAnsi="Times New Roman" w:cs="Times New Roman"/>
                <w:lang w:val="vi-VN"/>
              </w:rPr>
              <w:t xml:space="preserve">- Như Điều </w:t>
            </w:r>
            <w:r w:rsidRPr="00022E61">
              <w:rPr>
                <w:rFonts w:ascii="Times New Roman" w:eastAsia="Times New Roman" w:hAnsi="Times New Roman" w:cs="Times New Roman"/>
              </w:rPr>
              <w:t>3</w:t>
            </w:r>
            <w:r w:rsidR="008D709D" w:rsidRPr="00022E61">
              <w:rPr>
                <w:rFonts w:ascii="Times New Roman" w:eastAsia="Times New Roman" w:hAnsi="Times New Roman" w:cs="Times New Roman"/>
                <w:lang w:val="vi-VN"/>
              </w:rPr>
              <w:t>;</w:t>
            </w:r>
          </w:p>
          <w:p w:rsidR="004C4596" w:rsidRPr="00022E61" w:rsidRDefault="004C4596" w:rsidP="004C4596">
            <w:pPr>
              <w:pStyle w:val="BodyTextIndent"/>
              <w:widowControl w:val="0"/>
              <w:spacing w:after="0" w:line="240" w:lineRule="auto"/>
              <w:ind w:left="0"/>
              <w:rPr>
                <w:rFonts w:ascii="Times New Roman" w:hAnsi="Times New Roman"/>
                <w:lang w:val="en-US"/>
              </w:rPr>
            </w:pPr>
            <w:r w:rsidRPr="00022E61">
              <w:rPr>
                <w:rFonts w:ascii="Times New Roman" w:hAnsi="Times New Roman"/>
              </w:rPr>
              <w:t>- Sở Nội vụ;</w:t>
            </w:r>
          </w:p>
          <w:p w:rsidR="00F33342" w:rsidRPr="00022E61" w:rsidRDefault="00F33342" w:rsidP="004C4596">
            <w:pPr>
              <w:pStyle w:val="BodyTextIndent"/>
              <w:widowControl w:val="0"/>
              <w:spacing w:after="0" w:line="240" w:lineRule="auto"/>
              <w:ind w:left="0"/>
              <w:rPr>
                <w:rFonts w:ascii="Times New Roman" w:hAnsi="Times New Roman"/>
                <w:lang w:val="en-US"/>
              </w:rPr>
            </w:pPr>
            <w:r w:rsidRPr="00022E61">
              <w:rPr>
                <w:rFonts w:ascii="Times New Roman" w:hAnsi="Times New Roman"/>
              </w:rPr>
              <w:t>- Văn phòng Đoàn Đoàn đại biểu Quốc hội và HĐND tỉnh</w:t>
            </w:r>
            <w:r w:rsidRPr="00022E61">
              <w:rPr>
                <w:rFonts w:ascii="Times New Roman" w:hAnsi="Times New Roman"/>
                <w:lang w:val="en-US"/>
              </w:rPr>
              <w:t>;</w:t>
            </w:r>
          </w:p>
          <w:p w:rsidR="00F33342" w:rsidRPr="00022E61" w:rsidRDefault="00F33342" w:rsidP="004C4596">
            <w:pPr>
              <w:pStyle w:val="BodyTextIndent"/>
              <w:widowControl w:val="0"/>
              <w:spacing w:after="0" w:line="240" w:lineRule="auto"/>
              <w:ind w:left="0"/>
              <w:rPr>
                <w:rFonts w:ascii="Times New Roman" w:hAnsi="Times New Roman"/>
                <w:lang w:val="en-US"/>
              </w:rPr>
            </w:pPr>
            <w:r w:rsidRPr="00022E61">
              <w:rPr>
                <w:rFonts w:ascii="Times New Roman" w:hAnsi="Times New Roman"/>
                <w:lang w:val="en-US"/>
              </w:rPr>
              <w:t xml:space="preserve">- </w:t>
            </w:r>
            <w:r w:rsidRPr="00022E61">
              <w:rPr>
                <w:rFonts w:ascii="Times New Roman" w:hAnsi="Times New Roman"/>
              </w:rPr>
              <w:t>Văn phòng UBND tỉnh</w:t>
            </w:r>
            <w:r w:rsidRPr="00022E61">
              <w:rPr>
                <w:rFonts w:ascii="Times New Roman" w:hAnsi="Times New Roman"/>
                <w:lang w:val="en-US"/>
              </w:rPr>
              <w:t>;</w:t>
            </w:r>
          </w:p>
          <w:p w:rsidR="00F33342" w:rsidRDefault="00F33342" w:rsidP="004C4596">
            <w:pPr>
              <w:pStyle w:val="BodyTextIndent"/>
              <w:widowControl w:val="0"/>
              <w:spacing w:after="0" w:line="240" w:lineRule="auto"/>
              <w:ind w:left="0"/>
              <w:rPr>
                <w:rFonts w:ascii="Times New Roman" w:hAnsi="Times New Roman"/>
                <w:lang w:val="en-US"/>
              </w:rPr>
            </w:pPr>
            <w:r w:rsidRPr="00022E61">
              <w:rPr>
                <w:rFonts w:ascii="Times New Roman" w:hAnsi="Times New Roman"/>
                <w:lang w:val="en-US"/>
              </w:rPr>
              <w:t xml:space="preserve">- </w:t>
            </w:r>
            <w:r w:rsidRPr="00022E61">
              <w:rPr>
                <w:rFonts w:ascii="Times New Roman" w:hAnsi="Times New Roman"/>
              </w:rPr>
              <w:t>Sở Y tế</w:t>
            </w:r>
            <w:r w:rsidRPr="00022E61">
              <w:rPr>
                <w:rFonts w:ascii="Times New Roman" w:hAnsi="Times New Roman"/>
                <w:lang w:val="en-US"/>
              </w:rPr>
              <w:t>;</w:t>
            </w:r>
          </w:p>
          <w:p w:rsidR="00F46A15" w:rsidRPr="00022E61" w:rsidRDefault="00F46A15" w:rsidP="004C4596">
            <w:pPr>
              <w:pStyle w:val="BodyTextIndent"/>
              <w:widowControl w:val="0"/>
              <w:spacing w:after="0" w:line="240" w:lineRule="auto"/>
              <w:ind w:left="0"/>
              <w:rPr>
                <w:rFonts w:ascii="Times New Roman" w:hAnsi="Times New Roman"/>
                <w:lang w:val="en-US"/>
              </w:rPr>
            </w:pPr>
            <w:r>
              <w:rPr>
                <w:rFonts w:ascii="Times New Roman" w:hAnsi="Times New Roman"/>
                <w:lang w:val="en-US"/>
              </w:rPr>
              <w:t>- Sở Ngoại vụ;</w:t>
            </w:r>
          </w:p>
          <w:p w:rsidR="004C4596" w:rsidRPr="00022E61" w:rsidRDefault="004C4596" w:rsidP="004C4596">
            <w:pPr>
              <w:pStyle w:val="BodyTextIndent"/>
              <w:widowControl w:val="0"/>
              <w:spacing w:after="0" w:line="240" w:lineRule="auto"/>
              <w:ind w:left="0"/>
              <w:rPr>
                <w:rFonts w:ascii="Times New Roman" w:hAnsi="Times New Roman"/>
              </w:rPr>
            </w:pPr>
            <w:r w:rsidRPr="00022E61">
              <w:rPr>
                <w:rFonts w:ascii="Times New Roman" w:hAnsi="Times New Roman"/>
              </w:rPr>
              <w:t>- Sở Tư pháp;</w:t>
            </w:r>
          </w:p>
          <w:p w:rsidR="006E3C46" w:rsidRPr="00022E61" w:rsidRDefault="006E3C46" w:rsidP="006E3C46">
            <w:pPr>
              <w:pStyle w:val="BodyTextIndent"/>
              <w:widowControl w:val="0"/>
              <w:spacing w:after="0" w:line="240" w:lineRule="auto"/>
              <w:ind w:left="0"/>
              <w:rPr>
                <w:rFonts w:ascii="Times New Roman" w:hAnsi="Times New Roman"/>
              </w:rPr>
            </w:pPr>
            <w:r w:rsidRPr="00022E61">
              <w:rPr>
                <w:rFonts w:ascii="Times New Roman" w:hAnsi="Times New Roman"/>
              </w:rPr>
              <w:t>-  Ban Thường vụ Huyện ủy;</w:t>
            </w:r>
          </w:p>
          <w:p w:rsidR="006E3C46" w:rsidRPr="00022E61" w:rsidRDefault="006E3C46" w:rsidP="006E3C46">
            <w:pPr>
              <w:pStyle w:val="BodyTextIndent"/>
              <w:widowControl w:val="0"/>
              <w:spacing w:after="0" w:line="240" w:lineRule="auto"/>
              <w:ind w:left="0"/>
              <w:rPr>
                <w:rFonts w:ascii="Times New Roman" w:hAnsi="Times New Roman"/>
              </w:rPr>
            </w:pPr>
            <w:r w:rsidRPr="00022E61">
              <w:rPr>
                <w:rFonts w:ascii="Times New Roman" w:hAnsi="Times New Roman"/>
              </w:rPr>
              <w:t>- Thường trực HĐND huyện;</w:t>
            </w:r>
          </w:p>
          <w:p w:rsidR="006E3C46" w:rsidRPr="00022E61" w:rsidRDefault="006E3C46" w:rsidP="006E3C46">
            <w:pPr>
              <w:pStyle w:val="BodyTextIndent"/>
              <w:widowControl w:val="0"/>
              <w:spacing w:after="0" w:line="240" w:lineRule="auto"/>
              <w:ind w:left="0"/>
              <w:rPr>
                <w:rFonts w:ascii="Times New Roman" w:hAnsi="Times New Roman"/>
              </w:rPr>
            </w:pPr>
            <w:r w:rsidRPr="00022E61">
              <w:rPr>
                <w:rFonts w:ascii="Times New Roman" w:hAnsi="Times New Roman"/>
              </w:rPr>
              <w:t>- Chủ tịch, các Phó Chủ tịch UBND huyện;</w:t>
            </w:r>
          </w:p>
          <w:p w:rsidR="006E3C46" w:rsidRPr="00022E61" w:rsidRDefault="006E3C46" w:rsidP="006E3C46">
            <w:pPr>
              <w:pStyle w:val="BodyTextIndent"/>
              <w:widowControl w:val="0"/>
              <w:spacing w:after="0" w:line="240" w:lineRule="auto"/>
              <w:ind w:left="0"/>
              <w:rPr>
                <w:rFonts w:ascii="Times New Roman" w:hAnsi="Times New Roman"/>
                <w:lang w:val="en-US"/>
              </w:rPr>
            </w:pPr>
            <w:r w:rsidRPr="00022E61">
              <w:rPr>
                <w:rFonts w:ascii="Times New Roman" w:hAnsi="Times New Roman"/>
              </w:rPr>
              <w:t>- Các cơ quan, đơn vị thuộc UBND huyện;</w:t>
            </w:r>
          </w:p>
          <w:p w:rsidR="006E3C46" w:rsidRPr="00022E61" w:rsidRDefault="006E3C46" w:rsidP="006E3C46">
            <w:pPr>
              <w:pStyle w:val="BodyTextIndent"/>
              <w:widowControl w:val="0"/>
              <w:spacing w:after="0" w:line="240" w:lineRule="auto"/>
              <w:ind w:left="0"/>
              <w:rPr>
                <w:rFonts w:ascii="Times New Roman" w:hAnsi="Times New Roman"/>
              </w:rPr>
            </w:pPr>
            <w:r w:rsidRPr="00022E61">
              <w:rPr>
                <w:rFonts w:ascii="Times New Roman" w:hAnsi="Times New Roman"/>
              </w:rPr>
              <w:t xml:space="preserve">- </w:t>
            </w:r>
            <w:r w:rsidRPr="00022E61">
              <w:rPr>
                <w:rFonts w:ascii="Times New Roman" w:hAnsi="Times New Roman"/>
                <w:lang w:val="en-US"/>
              </w:rPr>
              <w:t>Ban biên tập Trang thông tin điện tử huyện</w:t>
            </w:r>
            <w:r w:rsidRPr="00022E61">
              <w:rPr>
                <w:rFonts w:ascii="Times New Roman" w:hAnsi="Times New Roman"/>
              </w:rPr>
              <w:t>;</w:t>
            </w:r>
          </w:p>
          <w:p w:rsidR="006E3C46" w:rsidRPr="00022E61" w:rsidRDefault="006E3C46" w:rsidP="006E3C46">
            <w:pPr>
              <w:pStyle w:val="BodyTextIndent"/>
              <w:widowControl w:val="0"/>
              <w:spacing w:after="0" w:line="240" w:lineRule="auto"/>
              <w:ind w:left="0"/>
              <w:rPr>
                <w:rFonts w:ascii="Times New Roman" w:hAnsi="Times New Roman"/>
              </w:rPr>
            </w:pPr>
            <w:r w:rsidRPr="00022E61">
              <w:rPr>
                <w:rFonts w:ascii="Times New Roman" w:hAnsi="Times New Roman"/>
              </w:rPr>
              <w:t>- UBND các xã, thị trấn;</w:t>
            </w:r>
          </w:p>
          <w:p w:rsidR="008D709D" w:rsidRPr="00022E61" w:rsidRDefault="006E3C46" w:rsidP="006E3C46">
            <w:pPr>
              <w:widowControl w:val="0"/>
              <w:spacing w:after="0" w:line="240" w:lineRule="auto"/>
              <w:rPr>
                <w:rFonts w:ascii="Times New Roman" w:eastAsia="Times New Roman" w:hAnsi="Times New Roman" w:cs="Times New Roman"/>
                <w:sz w:val="28"/>
                <w:szCs w:val="24"/>
                <w:lang w:val="vi-VN"/>
              </w:rPr>
            </w:pPr>
            <w:r w:rsidRPr="00022E61">
              <w:rPr>
                <w:rFonts w:ascii="Times New Roman" w:hAnsi="Times New Roman" w:cs="Times New Roman"/>
              </w:rPr>
              <w:t>- Lưu: VT.</w:t>
            </w:r>
          </w:p>
        </w:tc>
        <w:tc>
          <w:tcPr>
            <w:tcW w:w="4111" w:type="dxa"/>
            <w:shd w:val="clear" w:color="auto" w:fill="auto"/>
          </w:tcPr>
          <w:p w:rsidR="00330590" w:rsidRPr="00022E61" w:rsidRDefault="00330590" w:rsidP="008D709D">
            <w:pPr>
              <w:widowControl w:val="0"/>
              <w:spacing w:after="0" w:line="240" w:lineRule="auto"/>
              <w:jc w:val="center"/>
              <w:rPr>
                <w:rFonts w:ascii="Times New Roman" w:eastAsia="Times New Roman" w:hAnsi="Times New Roman" w:cs="Times New Roman"/>
                <w:b/>
                <w:sz w:val="26"/>
                <w:szCs w:val="24"/>
              </w:rPr>
            </w:pPr>
            <w:r w:rsidRPr="00022E61">
              <w:rPr>
                <w:rFonts w:ascii="Times New Roman" w:eastAsia="Times New Roman" w:hAnsi="Times New Roman" w:cs="Times New Roman"/>
                <w:b/>
                <w:sz w:val="26"/>
                <w:szCs w:val="24"/>
              </w:rPr>
              <w:t>TM. ỦY BAN NHÂN DÂN</w:t>
            </w:r>
          </w:p>
          <w:p w:rsidR="008D709D" w:rsidRPr="00022E61" w:rsidRDefault="008D709D" w:rsidP="008D709D">
            <w:pPr>
              <w:widowControl w:val="0"/>
              <w:spacing w:after="0" w:line="240" w:lineRule="auto"/>
              <w:jc w:val="center"/>
              <w:rPr>
                <w:rFonts w:ascii="Times New Roman" w:eastAsia="Times New Roman" w:hAnsi="Times New Roman" w:cs="Times New Roman"/>
                <w:b/>
                <w:sz w:val="26"/>
                <w:szCs w:val="24"/>
                <w:lang w:val="vi-VN"/>
              </w:rPr>
            </w:pPr>
            <w:r w:rsidRPr="00022E61">
              <w:rPr>
                <w:rFonts w:ascii="Times New Roman" w:eastAsia="Times New Roman" w:hAnsi="Times New Roman" w:cs="Times New Roman"/>
                <w:b/>
                <w:sz w:val="26"/>
                <w:szCs w:val="24"/>
                <w:lang w:val="vi-VN"/>
              </w:rPr>
              <w:t>CHỦ TỊCH</w:t>
            </w:r>
          </w:p>
          <w:p w:rsidR="008D709D" w:rsidRPr="00022E61" w:rsidRDefault="008D709D" w:rsidP="008D709D">
            <w:pPr>
              <w:widowControl w:val="0"/>
              <w:spacing w:after="0" w:line="240" w:lineRule="auto"/>
              <w:jc w:val="center"/>
              <w:rPr>
                <w:rFonts w:ascii="Times New Roman" w:eastAsia="Times New Roman" w:hAnsi="Times New Roman" w:cs="Times New Roman"/>
                <w:b/>
                <w:sz w:val="28"/>
                <w:szCs w:val="24"/>
                <w:lang w:val="vi-VN"/>
              </w:rPr>
            </w:pPr>
          </w:p>
          <w:p w:rsidR="008D709D" w:rsidRPr="00022E61" w:rsidRDefault="008D709D" w:rsidP="008D709D">
            <w:pPr>
              <w:widowControl w:val="0"/>
              <w:spacing w:after="0" w:line="240" w:lineRule="auto"/>
              <w:jc w:val="center"/>
              <w:rPr>
                <w:rFonts w:ascii="Times New Roman" w:eastAsia="Times New Roman" w:hAnsi="Times New Roman" w:cs="Times New Roman"/>
                <w:b/>
                <w:sz w:val="28"/>
                <w:szCs w:val="24"/>
                <w:lang w:val="vi-VN"/>
              </w:rPr>
            </w:pPr>
          </w:p>
          <w:p w:rsidR="008D709D" w:rsidRPr="00022E61" w:rsidRDefault="008D709D" w:rsidP="008D709D">
            <w:pPr>
              <w:widowControl w:val="0"/>
              <w:spacing w:after="0" w:line="240" w:lineRule="auto"/>
              <w:rPr>
                <w:rFonts w:ascii="Times New Roman" w:eastAsia="Times New Roman" w:hAnsi="Times New Roman" w:cs="Times New Roman"/>
                <w:b/>
                <w:sz w:val="28"/>
                <w:szCs w:val="24"/>
                <w:lang w:val="vi-VN"/>
              </w:rPr>
            </w:pPr>
          </w:p>
          <w:p w:rsidR="008D709D" w:rsidRPr="00022E61" w:rsidRDefault="008D709D" w:rsidP="008D709D">
            <w:pPr>
              <w:widowControl w:val="0"/>
              <w:spacing w:after="0" w:line="240" w:lineRule="auto"/>
              <w:jc w:val="center"/>
              <w:rPr>
                <w:rFonts w:ascii="Times New Roman" w:eastAsia="Times New Roman" w:hAnsi="Times New Roman" w:cs="Times New Roman"/>
                <w:b/>
                <w:sz w:val="28"/>
                <w:szCs w:val="24"/>
                <w:lang w:val="vi-VN"/>
              </w:rPr>
            </w:pPr>
          </w:p>
          <w:p w:rsidR="008D709D" w:rsidRPr="00022E61" w:rsidRDefault="008D709D" w:rsidP="008D709D">
            <w:pPr>
              <w:widowControl w:val="0"/>
              <w:spacing w:after="0" w:line="240" w:lineRule="auto"/>
              <w:jc w:val="center"/>
              <w:rPr>
                <w:rFonts w:ascii="Times New Roman" w:eastAsia="Times New Roman" w:hAnsi="Times New Roman" w:cs="Times New Roman"/>
                <w:b/>
                <w:sz w:val="28"/>
                <w:szCs w:val="24"/>
                <w:lang w:val="vi-VN"/>
              </w:rPr>
            </w:pPr>
          </w:p>
          <w:p w:rsidR="008D709D" w:rsidRPr="00022E61" w:rsidRDefault="008D709D" w:rsidP="008D709D">
            <w:pPr>
              <w:widowControl w:val="0"/>
              <w:spacing w:after="0" w:line="240" w:lineRule="auto"/>
              <w:jc w:val="center"/>
              <w:rPr>
                <w:rFonts w:ascii="Times New Roman" w:eastAsia="Times New Roman" w:hAnsi="Times New Roman" w:cs="Times New Roman"/>
                <w:b/>
                <w:sz w:val="28"/>
                <w:szCs w:val="24"/>
                <w:lang w:val="vi-VN"/>
              </w:rPr>
            </w:pPr>
          </w:p>
          <w:p w:rsidR="008D709D" w:rsidRPr="00022E61" w:rsidRDefault="008D709D" w:rsidP="008D709D">
            <w:pPr>
              <w:widowControl w:val="0"/>
              <w:spacing w:after="0" w:line="240" w:lineRule="auto"/>
              <w:jc w:val="center"/>
              <w:rPr>
                <w:rFonts w:ascii="Times New Roman" w:eastAsia="Times New Roman" w:hAnsi="Times New Roman" w:cs="Times New Roman"/>
                <w:sz w:val="28"/>
                <w:szCs w:val="24"/>
              </w:rPr>
            </w:pPr>
            <w:r w:rsidRPr="00022E61">
              <w:rPr>
                <w:rFonts w:ascii="Times New Roman" w:eastAsia="Times New Roman" w:hAnsi="Times New Roman" w:cs="Times New Roman"/>
                <w:b/>
                <w:sz w:val="28"/>
                <w:szCs w:val="24"/>
              </w:rPr>
              <w:t>Lê Ngọc Bảo</w:t>
            </w:r>
          </w:p>
        </w:tc>
      </w:tr>
    </w:tbl>
    <w:p w:rsidR="00330590" w:rsidRPr="00022E61" w:rsidRDefault="00330590" w:rsidP="008D709D">
      <w:pPr>
        <w:jc w:val="center"/>
        <w:rPr>
          <w:rFonts w:ascii="Times New Roman" w:hAnsi="Times New Roman" w:cs="Times New Roman"/>
          <w:b/>
          <w:sz w:val="28"/>
          <w:szCs w:val="28"/>
        </w:rPr>
      </w:pPr>
    </w:p>
    <w:p w:rsidR="00330590" w:rsidRPr="00022E61" w:rsidRDefault="00330590">
      <w:pPr>
        <w:rPr>
          <w:rFonts w:ascii="Times New Roman" w:hAnsi="Times New Roman" w:cs="Times New Roman"/>
          <w:b/>
          <w:sz w:val="28"/>
          <w:szCs w:val="28"/>
        </w:rPr>
      </w:pPr>
      <w:r w:rsidRPr="00022E61">
        <w:rPr>
          <w:rFonts w:ascii="Times New Roman" w:hAnsi="Times New Roman" w:cs="Times New Roman"/>
          <w:b/>
          <w:sz w:val="28"/>
          <w:szCs w:val="28"/>
        </w:rPr>
        <w:br w:type="page"/>
      </w:r>
    </w:p>
    <w:tbl>
      <w:tblPr>
        <w:tblW w:w="5000" w:type="pct"/>
        <w:jc w:val="center"/>
        <w:tblLook w:val="01E0" w:firstRow="1" w:lastRow="1" w:firstColumn="1" w:lastColumn="1" w:noHBand="0" w:noVBand="0"/>
      </w:tblPr>
      <w:tblGrid>
        <w:gridCol w:w="3168"/>
        <w:gridCol w:w="6403"/>
      </w:tblGrid>
      <w:tr w:rsidR="00330590" w:rsidRPr="00022E61" w:rsidTr="00C82914">
        <w:trPr>
          <w:trHeight w:val="288"/>
          <w:jc w:val="center"/>
        </w:trPr>
        <w:tc>
          <w:tcPr>
            <w:tcW w:w="1655" w:type="pct"/>
          </w:tcPr>
          <w:p w:rsidR="00330590" w:rsidRPr="00022E61" w:rsidRDefault="00C53383" w:rsidP="00C82914">
            <w:pPr>
              <w:widowControl w:val="0"/>
              <w:spacing w:before="60" w:after="6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4294967294" distB="4294967294" distL="114300" distR="114300" simplePos="0" relativeHeight="251663360" behindDoc="0" locked="0" layoutInCell="1" allowOverlap="1">
                      <wp:simplePos x="0" y="0"/>
                      <wp:positionH relativeFrom="column">
                        <wp:posOffset>571500</wp:posOffset>
                      </wp:positionH>
                      <wp:positionV relativeFrom="paragraph">
                        <wp:posOffset>457199</wp:posOffset>
                      </wp:positionV>
                      <wp:extent cx="685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D1EAC" id="Line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36pt" to="9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soi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Np/MU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"/>
                  </w:pict>
                </mc:Fallback>
              </mc:AlternateContent>
            </w:r>
            <w:r w:rsidR="00330590" w:rsidRPr="00022E61">
              <w:rPr>
                <w:rFonts w:ascii="Times New Roman" w:eastAsia="Times New Roman" w:hAnsi="Times New Roman" w:cs="Times New Roman"/>
                <w:b/>
                <w:sz w:val="26"/>
                <w:szCs w:val="26"/>
              </w:rPr>
              <w:t>ỦY BAN NHÂN DÂN</w:t>
            </w:r>
            <w:r w:rsidR="00330590" w:rsidRPr="00022E61">
              <w:rPr>
                <w:rFonts w:ascii="Times New Roman" w:eastAsia="Times New Roman" w:hAnsi="Times New Roman" w:cs="Times New Roman"/>
                <w:b/>
                <w:sz w:val="26"/>
                <w:szCs w:val="26"/>
              </w:rPr>
              <w:br/>
              <w:t>HUYỆN QUẢNG ĐIỀN</w:t>
            </w:r>
            <w:r w:rsidR="00330590" w:rsidRPr="00022E61">
              <w:rPr>
                <w:rFonts w:ascii="Times New Roman" w:eastAsia="Times New Roman" w:hAnsi="Times New Roman" w:cs="Times New Roman"/>
                <w:sz w:val="26"/>
                <w:szCs w:val="26"/>
              </w:rPr>
              <w:br/>
            </w:r>
          </w:p>
        </w:tc>
        <w:tc>
          <w:tcPr>
            <w:tcW w:w="3345" w:type="pct"/>
          </w:tcPr>
          <w:p w:rsidR="00330590" w:rsidRPr="00022E61" w:rsidRDefault="00C53383" w:rsidP="00C82914">
            <w:pPr>
              <w:widowControl w:val="0"/>
              <w:spacing w:before="60" w:after="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noProof/>
                <w:sz w:val="26"/>
                <w:szCs w:val="26"/>
              </w:rPr>
              <mc:AlternateContent>
                <mc:Choice Requires="wps">
                  <w:drawing>
                    <wp:anchor distT="4294967294" distB="4294967294" distL="114300" distR="114300" simplePos="0" relativeHeight="251664384" behindDoc="0" locked="0" layoutInCell="1" allowOverlap="1">
                      <wp:simplePos x="0" y="0"/>
                      <wp:positionH relativeFrom="column">
                        <wp:posOffset>795655</wp:posOffset>
                      </wp:positionH>
                      <wp:positionV relativeFrom="paragraph">
                        <wp:posOffset>457199</wp:posOffset>
                      </wp:positionV>
                      <wp:extent cx="2222500" cy="0"/>
                      <wp:effectExtent l="0" t="0" r="635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76816" id="Line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5pt,36pt" to="23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ev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"/>
                  </w:pict>
                </mc:Fallback>
              </mc:AlternateContent>
            </w:r>
            <w:r w:rsidR="00330590" w:rsidRPr="00022E61">
              <w:rPr>
                <w:rFonts w:ascii="Times New Roman" w:eastAsia="Times New Roman" w:hAnsi="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00330590" w:rsidRPr="00022E61">
                  <w:rPr>
                    <w:rFonts w:ascii="Times New Roman" w:eastAsia="Times New Roman" w:hAnsi="Times New Roman" w:cs="Times New Roman"/>
                    <w:b/>
                    <w:sz w:val="26"/>
                    <w:szCs w:val="26"/>
                  </w:rPr>
                  <w:t>NAM</w:t>
                </w:r>
              </w:smartTag>
            </w:smartTag>
            <w:r w:rsidR="00330590" w:rsidRPr="00022E61">
              <w:rPr>
                <w:rFonts w:ascii="Times New Roman" w:eastAsia="Times New Roman" w:hAnsi="Times New Roman" w:cs="Times New Roman"/>
                <w:b/>
                <w:sz w:val="26"/>
                <w:szCs w:val="26"/>
              </w:rPr>
              <w:br/>
            </w:r>
            <w:r w:rsidR="00330590" w:rsidRPr="00022E61">
              <w:rPr>
                <w:rFonts w:ascii="Times New Roman" w:eastAsia="Times New Roman" w:hAnsi="Times New Roman" w:cs="Times New Roman"/>
                <w:b/>
                <w:sz w:val="28"/>
                <w:szCs w:val="26"/>
              </w:rPr>
              <w:t>Độc lập - Tự do - Hạnh phúc</w:t>
            </w:r>
            <w:r w:rsidR="00330590" w:rsidRPr="00022E61">
              <w:rPr>
                <w:rFonts w:ascii="Times New Roman" w:eastAsia="Times New Roman" w:hAnsi="Times New Roman" w:cs="Times New Roman"/>
                <w:b/>
                <w:sz w:val="28"/>
                <w:szCs w:val="26"/>
              </w:rPr>
              <w:br/>
            </w:r>
          </w:p>
        </w:tc>
      </w:tr>
    </w:tbl>
    <w:p w:rsidR="006A734B" w:rsidRPr="00022E61" w:rsidRDefault="006A734B" w:rsidP="00BD307F">
      <w:pPr>
        <w:spacing w:after="0" w:line="240" w:lineRule="auto"/>
        <w:jc w:val="center"/>
        <w:rPr>
          <w:rFonts w:ascii="Times New Roman" w:hAnsi="Times New Roman" w:cs="Times New Roman"/>
          <w:b/>
          <w:bCs/>
          <w:sz w:val="28"/>
          <w:szCs w:val="28"/>
        </w:rPr>
      </w:pPr>
    </w:p>
    <w:p w:rsidR="006A734B" w:rsidRPr="00E337DC" w:rsidRDefault="00330590" w:rsidP="00BD307F">
      <w:pPr>
        <w:spacing w:after="0" w:line="240" w:lineRule="auto"/>
        <w:jc w:val="center"/>
        <w:rPr>
          <w:rFonts w:ascii="Times New Roman" w:hAnsi="Times New Roman" w:cs="Times New Roman"/>
          <w:i/>
          <w:iCs/>
          <w:sz w:val="28"/>
          <w:szCs w:val="28"/>
        </w:rPr>
      </w:pPr>
      <w:r w:rsidRPr="00022E61">
        <w:rPr>
          <w:rFonts w:ascii="Times New Roman" w:hAnsi="Times New Roman" w:cs="Times New Roman"/>
          <w:b/>
          <w:bCs/>
          <w:sz w:val="28"/>
          <w:szCs w:val="28"/>
        </w:rPr>
        <w:t>QUY ĐỊNH</w:t>
      </w:r>
      <w:r w:rsidRPr="00022E61">
        <w:rPr>
          <w:rFonts w:ascii="Times New Roman" w:hAnsi="Times New Roman" w:cs="Times New Roman"/>
          <w:b/>
          <w:sz w:val="28"/>
          <w:szCs w:val="28"/>
        </w:rPr>
        <w:br/>
      </w:r>
      <w:r w:rsidRPr="00022E61">
        <w:rPr>
          <w:rFonts w:ascii="Times New Roman" w:hAnsi="Times New Roman" w:cs="Times New Roman"/>
          <w:b/>
          <w:bCs/>
          <w:sz w:val="28"/>
          <w:szCs w:val="28"/>
        </w:rPr>
        <w:t>Chức năng, nhiệm vụ, quyền hạn và cơ cấu tổ chức</w:t>
      </w:r>
      <w:r w:rsidRPr="00022E61">
        <w:rPr>
          <w:rFonts w:ascii="Times New Roman" w:hAnsi="Times New Roman" w:cs="Times New Roman"/>
          <w:b/>
          <w:sz w:val="28"/>
          <w:szCs w:val="28"/>
        </w:rPr>
        <w:br/>
      </w:r>
      <w:r w:rsidRPr="00022E61">
        <w:rPr>
          <w:rFonts w:ascii="Times New Roman" w:hAnsi="Times New Roman" w:cs="Times New Roman"/>
          <w:b/>
          <w:bCs/>
          <w:sz w:val="28"/>
          <w:szCs w:val="28"/>
        </w:rPr>
        <w:t>của Văn phòng HĐND và UBND huyệ</w:t>
      </w:r>
      <w:r w:rsidR="006E3C46" w:rsidRPr="00022E61">
        <w:rPr>
          <w:rFonts w:ascii="Times New Roman" w:hAnsi="Times New Roman" w:cs="Times New Roman"/>
          <w:b/>
          <w:bCs/>
          <w:sz w:val="28"/>
          <w:szCs w:val="28"/>
        </w:rPr>
        <w:t>n</w:t>
      </w:r>
      <w:r w:rsidRPr="00022E61">
        <w:rPr>
          <w:rFonts w:ascii="Times New Roman" w:hAnsi="Times New Roman" w:cs="Times New Roman"/>
          <w:b/>
          <w:sz w:val="28"/>
          <w:szCs w:val="28"/>
        </w:rPr>
        <w:br/>
      </w:r>
      <w:r w:rsidRPr="00E337DC">
        <w:rPr>
          <w:rFonts w:ascii="Times New Roman" w:hAnsi="Times New Roman" w:cs="Times New Roman"/>
          <w:i/>
          <w:iCs/>
          <w:sz w:val="28"/>
          <w:szCs w:val="28"/>
        </w:rPr>
        <w:t>(</w:t>
      </w:r>
      <w:r w:rsidR="0082527D">
        <w:rPr>
          <w:rFonts w:ascii="Times New Roman" w:hAnsi="Times New Roman" w:cs="Times New Roman"/>
          <w:i/>
          <w:iCs/>
          <w:sz w:val="28"/>
          <w:szCs w:val="28"/>
        </w:rPr>
        <w:t>K</w:t>
      </w:r>
      <w:r w:rsidRPr="00E337DC">
        <w:rPr>
          <w:rFonts w:ascii="Times New Roman" w:hAnsi="Times New Roman" w:cs="Times New Roman"/>
          <w:i/>
          <w:iCs/>
          <w:sz w:val="28"/>
          <w:szCs w:val="28"/>
        </w:rPr>
        <w:t>èm theo Quyết định số</w:t>
      </w:r>
      <w:r w:rsidR="00E337DC">
        <w:rPr>
          <w:rFonts w:ascii="Times New Roman" w:hAnsi="Times New Roman" w:cs="Times New Roman"/>
          <w:i/>
          <w:iCs/>
          <w:sz w:val="28"/>
          <w:szCs w:val="28"/>
        </w:rPr>
        <w:t xml:space="preserve"> </w:t>
      </w:r>
      <w:r w:rsidR="007743CF">
        <w:rPr>
          <w:rFonts w:ascii="Times New Roman" w:hAnsi="Times New Roman" w:cs="Times New Roman"/>
          <w:i/>
          <w:iCs/>
          <w:sz w:val="28"/>
          <w:szCs w:val="28"/>
        </w:rPr>
        <w:t>02</w:t>
      </w:r>
      <w:r w:rsidRPr="00E337DC">
        <w:rPr>
          <w:rFonts w:ascii="Times New Roman" w:hAnsi="Times New Roman" w:cs="Times New Roman"/>
          <w:i/>
          <w:iCs/>
          <w:sz w:val="28"/>
          <w:szCs w:val="28"/>
        </w:rPr>
        <w:t xml:space="preserve"> /2023/QĐ-UBND ngày </w:t>
      </w:r>
      <w:r w:rsidR="007743CF">
        <w:rPr>
          <w:rFonts w:ascii="Times New Roman" w:hAnsi="Times New Roman" w:cs="Times New Roman"/>
          <w:i/>
          <w:iCs/>
          <w:sz w:val="28"/>
          <w:szCs w:val="28"/>
        </w:rPr>
        <w:t>06</w:t>
      </w:r>
      <w:r w:rsidRPr="00E337DC">
        <w:rPr>
          <w:rFonts w:ascii="Times New Roman" w:hAnsi="Times New Roman" w:cs="Times New Roman"/>
          <w:i/>
          <w:iCs/>
          <w:sz w:val="28"/>
          <w:szCs w:val="28"/>
        </w:rPr>
        <w:t xml:space="preserve"> </w:t>
      </w:r>
      <w:r w:rsidR="006A734B" w:rsidRPr="00E337DC">
        <w:rPr>
          <w:rFonts w:ascii="Times New Roman" w:hAnsi="Times New Roman" w:cs="Times New Roman"/>
          <w:i/>
          <w:iCs/>
          <w:sz w:val="28"/>
          <w:szCs w:val="28"/>
        </w:rPr>
        <w:t xml:space="preserve">tháng </w:t>
      </w:r>
      <w:r w:rsidR="00E337DC">
        <w:rPr>
          <w:rFonts w:ascii="Times New Roman" w:hAnsi="Times New Roman" w:cs="Times New Roman"/>
          <w:i/>
          <w:iCs/>
          <w:sz w:val="28"/>
          <w:szCs w:val="28"/>
        </w:rPr>
        <w:t>02</w:t>
      </w:r>
      <w:r w:rsidR="006A734B" w:rsidRPr="00E337DC">
        <w:rPr>
          <w:rFonts w:ascii="Times New Roman" w:hAnsi="Times New Roman" w:cs="Times New Roman"/>
          <w:i/>
          <w:iCs/>
          <w:sz w:val="28"/>
          <w:szCs w:val="28"/>
        </w:rPr>
        <w:t xml:space="preserve"> năm </w:t>
      </w:r>
      <w:r w:rsidRPr="00E337DC">
        <w:rPr>
          <w:rFonts w:ascii="Times New Roman" w:hAnsi="Times New Roman" w:cs="Times New Roman"/>
          <w:i/>
          <w:iCs/>
          <w:sz w:val="28"/>
          <w:szCs w:val="28"/>
        </w:rPr>
        <w:t>2023</w:t>
      </w:r>
    </w:p>
    <w:p w:rsidR="00330590" w:rsidRPr="00E337DC" w:rsidRDefault="00330590" w:rsidP="00BD307F">
      <w:pPr>
        <w:spacing w:after="0" w:line="240" w:lineRule="auto"/>
        <w:jc w:val="center"/>
        <w:rPr>
          <w:rFonts w:ascii="Times New Roman" w:hAnsi="Times New Roman" w:cs="Times New Roman"/>
          <w:i/>
          <w:iCs/>
          <w:sz w:val="28"/>
          <w:szCs w:val="28"/>
        </w:rPr>
      </w:pPr>
      <w:r w:rsidRPr="00E337DC">
        <w:rPr>
          <w:rFonts w:ascii="Times New Roman" w:hAnsi="Times New Roman" w:cs="Times New Roman"/>
          <w:i/>
          <w:iCs/>
          <w:sz w:val="28"/>
          <w:szCs w:val="28"/>
        </w:rPr>
        <w:t>của UBND huyện Quảng Điền)</w:t>
      </w:r>
    </w:p>
    <w:p w:rsidR="0095517E" w:rsidRPr="00022E61" w:rsidRDefault="00C53383" w:rsidP="0095517E">
      <w:pPr>
        <w:pStyle w:val="BodyText"/>
        <w:widowControl w:val="0"/>
        <w:spacing w:after="0" w:line="300" w:lineRule="auto"/>
        <w:jc w:val="center"/>
        <w:rPr>
          <w:rFonts w:ascii="Times New Roman" w:hAnsi="Times New Roman" w:cs="Times New Roman"/>
          <w:b/>
          <w:sz w:val="28"/>
          <w:szCs w:val="28"/>
          <w:lang w:val="nl-NL"/>
        </w:rPr>
      </w:pPr>
      <w:r>
        <w:rPr>
          <w:rFonts w:ascii="Times New Roman" w:hAnsi="Times New Roman" w:cs="Times New Roman"/>
          <w:b/>
          <w:bCs/>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2415540</wp:posOffset>
                </wp:positionH>
                <wp:positionV relativeFrom="paragraph">
                  <wp:posOffset>22224</wp:posOffset>
                </wp:positionV>
                <wp:extent cx="1114425" cy="0"/>
                <wp:effectExtent l="0" t="0" r="952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515A10"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2pt,1.75pt" to="27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" strokecolor="black [3213]">
                <o:lock v:ext="edit" shapetype="f"/>
              </v:line>
            </w:pict>
          </mc:Fallback>
        </mc:AlternateContent>
      </w:r>
      <w:r w:rsidR="00330590" w:rsidRPr="00022E61">
        <w:rPr>
          <w:rFonts w:ascii="Times New Roman" w:hAnsi="Times New Roman" w:cs="Times New Roman"/>
          <w:b/>
          <w:sz w:val="28"/>
          <w:szCs w:val="28"/>
        </w:rPr>
        <w:br/>
      </w:r>
      <w:r w:rsidR="0095517E" w:rsidRPr="00022E61">
        <w:rPr>
          <w:rFonts w:ascii="Times New Roman" w:hAnsi="Times New Roman" w:cs="Times New Roman"/>
          <w:b/>
          <w:sz w:val="28"/>
          <w:szCs w:val="28"/>
          <w:lang w:val="nl-NL"/>
        </w:rPr>
        <w:t>Chương I</w:t>
      </w:r>
    </w:p>
    <w:p w:rsidR="0095517E" w:rsidRPr="00022E61" w:rsidRDefault="0095517E" w:rsidP="0095517E">
      <w:pPr>
        <w:pStyle w:val="BodyText"/>
        <w:widowControl w:val="0"/>
        <w:spacing w:after="0" w:line="300" w:lineRule="auto"/>
        <w:jc w:val="center"/>
        <w:rPr>
          <w:rFonts w:ascii="Times New Roman" w:hAnsi="Times New Roman" w:cs="Times New Roman"/>
          <w:b/>
          <w:sz w:val="28"/>
          <w:szCs w:val="28"/>
          <w:lang w:val="nl-NL"/>
        </w:rPr>
      </w:pPr>
      <w:r w:rsidRPr="00022E61">
        <w:rPr>
          <w:rFonts w:ascii="Times New Roman" w:hAnsi="Times New Roman" w:cs="Times New Roman"/>
          <w:b/>
          <w:sz w:val="28"/>
          <w:szCs w:val="28"/>
          <w:lang w:val="nl-NL"/>
        </w:rPr>
        <w:t>VỊ TRÍ, CHỨC NĂNG, NHIỆM VỤ, QUYỀN HẠN</w:t>
      </w:r>
    </w:p>
    <w:p w:rsidR="0095517E" w:rsidRPr="00022E61" w:rsidRDefault="0095517E" w:rsidP="0095517E">
      <w:pPr>
        <w:pStyle w:val="BodyText"/>
        <w:widowControl w:val="0"/>
        <w:spacing w:after="0" w:line="300" w:lineRule="auto"/>
        <w:jc w:val="center"/>
        <w:rPr>
          <w:rFonts w:ascii="Times New Roman" w:hAnsi="Times New Roman" w:cs="Times New Roman"/>
          <w:b/>
          <w:sz w:val="28"/>
          <w:szCs w:val="28"/>
          <w:lang w:val="nl-NL"/>
        </w:rPr>
      </w:pPr>
    </w:p>
    <w:p w:rsidR="00330590" w:rsidRPr="00022E61" w:rsidRDefault="00330590" w:rsidP="0095517E">
      <w:pPr>
        <w:spacing w:after="0" w:line="300" w:lineRule="auto"/>
        <w:ind w:left="680"/>
        <w:jc w:val="both"/>
        <w:rPr>
          <w:rFonts w:ascii="Times New Roman" w:hAnsi="Times New Roman" w:cs="Times New Roman"/>
          <w:b/>
          <w:sz w:val="28"/>
          <w:szCs w:val="28"/>
        </w:rPr>
      </w:pPr>
      <w:r w:rsidRPr="00022E61">
        <w:rPr>
          <w:rFonts w:ascii="Times New Roman" w:hAnsi="Times New Roman" w:cs="Times New Roman"/>
          <w:b/>
          <w:bCs/>
          <w:sz w:val="28"/>
          <w:szCs w:val="28"/>
        </w:rPr>
        <w:t>Điều 1. Vị trí và chức năng</w:t>
      </w:r>
    </w:p>
    <w:p w:rsidR="00421452"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1. Văn phòng Hội đồ</w:t>
      </w:r>
      <w:r w:rsidR="00C40E0B" w:rsidRPr="00022E61">
        <w:rPr>
          <w:rFonts w:ascii="Times New Roman" w:hAnsi="Times New Roman" w:cs="Times New Roman"/>
          <w:sz w:val="28"/>
          <w:szCs w:val="28"/>
        </w:rPr>
        <w:t>ng nhân dân và Ủy</w:t>
      </w:r>
      <w:r w:rsidRPr="00022E61">
        <w:rPr>
          <w:rFonts w:ascii="Times New Roman" w:hAnsi="Times New Roman" w:cs="Times New Roman"/>
          <w:sz w:val="28"/>
          <w:szCs w:val="28"/>
        </w:rPr>
        <w:t xml:space="preserve"> ban nhân dân (sau đây viết tắt là Văn phòng HĐND và UBND) huyện là cơ quan chuyên môn thuộc</w:t>
      </w:r>
      <w:r w:rsidR="007B6133" w:rsidRPr="00022E61">
        <w:rPr>
          <w:rFonts w:ascii="Times New Roman" w:hAnsi="Times New Roman" w:cs="Times New Roman"/>
          <w:sz w:val="28"/>
          <w:szCs w:val="28"/>
        </w:rPr>
        <w:t xml:space="preserve"> Ủy ban nhân dân (sau đây viết tắt là </w:t>
      </w:r>
      <w:r w:rsidRPr="00022E61">
        <w:rPr>
          <w:rFonts w:ascii="Times New Roman" w:hAnsi="Times New Roman" w:cs="Times New Roman"/>
          <w:sz w:val="28"/>
          <w:szCs w:val="28"/>
        </w:rPr>
        <w:t>UBND</w:t>
      </w:r>
      <w:r w:rsidR="007B6133" w:rsidRPr="00022E61">
        <w:rPr>
          <w:rFonts w:ascii="Times New Roman" w:hAnsi="Times New Roman" w:cs="Times New Roman"/>
          <w:sz w:val="28"/>
          <w:szCs w:val="28"/>
        </w:rPr>
        <w:t xml:space="preserve">) </w:t>
      </w:r>
      <w:r w:rsidRPr="00022E61">
        <w:rPr>
          <w:rFonts w:ascii="Times New Roman" w:hAnsi="Times New Roman" w:cs="Times New Roman"/>
          <w:sz w:val="28"/>
          <w:szCs w:val="28"/>
        </w:rPr>
        <w:t xml:space="preserve">huyện có chức năng tham mưu tổng hợp cho </w:t>
      </w:r>
      <w:r w:rsidR="007B6133" w:rsidRPr="00022E61">
        <w:rPr>
          <w:rFonts w:ascii="Times New Roman" w:hAnsi="Times New Roman" w:cs="Times New Roman"/>
          <w:sz w:val="28"/>
          <w:szCs w:val="28"/>
        </w:rPr>
        <w:t xml:space="preserve">Hội đồng nhân dân (sau đây viết tắt là </w:t>
      </w:r>
      <w:r w:rsidRPr="00022E61">
        <w:rPr>
          <w:rFonts w:ascii="Times New Roman" w:hAnsi="Times New Roman" w:cs="Times New Roman"/>
          <w:sz w:val="28"/>
          <w:szCs w:val="28"/>
        </w:rPr>
        <w:t>HĐND</w:t>
      </w:r>
      <w:r w:rsidR="007B6133" w:rsidRPr="00022E61">
        <w:rPr>
          <w:rFonts w:ascii="Times New Roman" w:hAnsi="Times New Roman" w:cs="Times New Roman"/>
          <w:sz w:val="28"/>
          <w:szCs w:val="28"/>
        </w:rPr>
        <w:t>)</w:t>
      </w:r>
      <w:r w:rsidRPr="00022E61">
        <w:rPr>
          <w:rFonts w:ascii="Times New Roman" w:hAnsi="Times New Roman" w:cs="Times New Roman"/>
          <w:sz w:val="28"/>
          <w:szCs w:val="28"/>
        </w:rPr>
        <w:t xml:space="preserve"> và UBND về hoạt động củ</w:t>
      </w:r>
      <w:r w:rsidR="00421452" w:rsidRPr="00022E61">
        <w:rPr>
          <w:rFonts w:ascii="Times New Roman" w:hAnsi="Times New Roman" w:cs="Times New Roman"/>
          <w:sz w:val="28"/>
          <w:szCs w:val="28"/>
        </w:rPr>
        <w:t>a HĐND, UBND và</w:t>
      </w:r>
      <w:r w:rsidR="007B6133" w:rsidRPr="00022E61">
        <w:rPr>
          <w:rFonts w:ascii="Times New Roman" w:hAnsi="Times New Roman" w:cs="Times New Roman"/>
          <w:sz w:val="28"/>
          <w:szCs w:val="28"/>
        </w:rPr>
        <w:t xml:space="preserve"> </w:t>
      </w:r>
      <w:r w:rsidR="0046455D" w:rsidRPr="00022E61">
        <w:rPr>
          <w:rFonts w:ascii="Times New Roman" w:hAnsi="Times New Roman" w:cs="Times New Roman"/>
          <w:sz w:val="28"/>
          <w:szCs w:val="28"/>
        </w:rPr>
        <w:t>tham mưu, giúp UBND huyện thực hiện quản lý nhà nước về y tế</w:t>
      </w:r>
      <w:r w:rsidR="00421452" w:rsidRPr="00022E61">
        <w:rPr>
          <w:rFonts w:ascii="Times New Roman" w:hAnsi="Times New Roman" w:cs="Times New Roman"/>
          <w:sz w:val="28"/>
          <w:szCs w:val="28"/>
        </w:rPr>
        <w:t>.</w:t>
      </w:r>
      <w:r w:rsidR="0046455D" w:rsidRPr="00022E61">
        <w:rPr>
          <w:rFonts w:ascii="Times New Roman" w:hAnsi="Times New Roman" w:cs="Times New Roman"/>
          <w:sz w:val="28"/>
          <w:szCs w:val="28"/>
        </w:rPr>
        <w:t xml:space="preserve"> </w:t>
      </w:r>
    </w:p>
    <w:p w:rsidR="00C14EE0" w:rsidRPr="00022E61" w:rsidRDefault="00C14EE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a) Tham mưu tổng hợp cho HĐND, UBND huyện về: Hoạt động của HĐND, UBND; tham mưu cho Chủ tịch UBND về chỉ đạo, điều hành của Chủ tịch UBND; kiểm soát thủ tục hành chính; cung cấp thông tin phục vụ quản lý và hoạt động của HĐND, UBND và các cơ quan nhà nước ở địa phương; bảo đảm cơ sở vật chất, kỹ thuật cho hoạt động của HĐND và UBND; tổ chức triển khai thực hiện cơ chế một cửa, một cửa liên thông trong giải quyết thủ tục hành chính thuộc thẩm quyền giải quyết của cấp huyện; hướng dẫn, tiếp nhận hồ sơ của cá nhân, tổ chức trên tất cả các lĩnh vực thuộc thẩm quyền giải quyết của UBND cấp huyện, chuyển hồ sơ đến các cơ quan chuyên môn thuộc UBND huyện giải quyết và nhận kết quả để trả cho cá nhân, tổ chức. Tham mưu cho UBND huyện về công tác ngoại vụ, biên giới.</w:t>
      </w:r>
    </w:p>
    <w:p w:rsidR="00C14EE0" w:rsidRPr="00022E61" w:rsidRDefault="00C14EE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b) Tham mưu, giúp UBND huyện thực hiện quản lý nhà nước về y tế: Y tế dự phòng; khám bệnh, chữa bệnh, phục hồi chức năng; y dược cổ truyền; sức khỏe sinh sản; dân số; trang thiết bị y tế; dược; mỹ phẩm; an toàn thực phẩm; bảo hiểm y tế trên địa bàn.</w:t>
      </w:r>
    </w:p>
    <w:p w:rsidR="00330590"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2. Văn phòng HĐND và UBND huyện có tư cách pháp nhân, có con dấu</w:t>
      </w:r>
      <w:r w:rsidRPr="00022E61">
        <w:rPr>
          <w:rFonts w:ascii="Times New Roman" w:hAnsi="Times New Roman" w:cs="Times New Roman"/>
          <w:sz w:val="28"/>
          <w:szCs w:val="28"/>
        </w:rPr>
        <w:br/>
        <w:t>và tài khoản riêng theo quy định của pháp luật; chịu sự chỉ đạo, quản lý về tổ</w:t>
      </w:r>
      <w:r w:rsidRPr="00022E61">
        <w:rPr>
          <w:rFonts w:ascii="Times New Roman" w:hAnsi="Times New Roman" w:cs="Times New Roman"/>
          <w:sz w:val="28"/>
          <w:szCs w:val="28"/>
        </w:rPr>
        <w:br/>
        <w:t>chức, vị trí việc làm, biên chế công chức, cơ cấu ngạch công chức và công tác</w:t>
      </w:r>
      <w:r w:rsidRPr="00022E61">
        <w:rPr>
          <w:rFonts w:ascii="Times New Roman" w:hAnsi="Times New Roman" w:cs="Times New Roman"/>
          <w:sz w:val="28"/>
          <w:szCs w:val="28"/>
        </w:rPr>
        <w:br/>
        <w:t xml:space="preserve">của UBND huyện, đồng thời chịu sự kiểm tra, hướng dẫn về chuyên môn nghiệp vụ của Văn phòng Đoàn Đoàn đại biểu Quốc hội và HĐND tỉnh, Văn phòng UBND tỉnh, </w:t>
      </w:r>
      <w:r w:rsidR="00F46A15">
        <w:rPr>
          <w:rFonts w:ascii="Times New Roman" w:hAnsi="Times New Roman" w:cs="Times New Roman"/>
          <w:sz w:val="28"/>
          <w:szCs w:val="28"/>
        </w:rPr>
        <w:t xml:space="preserve">Sở Ngoại vụ; </w:t>
      </w:r>
      <w:r w:rsidRPr="00022E61">
        <w:rPr>
          <w:rFonts w:ascii="Times New Roman" w:hAnsi="Times New Roman" w:cs="Times New Roman"/>
          <w:sz w:val="28"/>
          <w:szCs w:val="28"/>
        </w:rPr>
        <w:t>Sở Y tế.</w:t>
      </w:r>
    </w:p>
    <w:p w:rsidR="0046455D" w:rsidRPr="00022E61" w:rsidRDefault="00330590" w:rsidP="0095517E">
      <w:pPr>
        <w:spacing w:after="0" w:line="300" w:lineRule="auto"/>
        <w:ind w:firstLine="680"/>
        <w:jc w:val="both"/>
        <w:rPr>
          <w:rFonts w:ascii="Times New Roman" w:hAnsi="Times New Roman" w:cs="Times New Roman"/>
          <w:b/>
          <w:sz w:val="28"/>
          <w:szCs w:val="28"/>
        </w:rPr>
      </w:pPr>
      <w:r w:rsidRPr="00022E61">
        <w:rPr>
          <w:rFonts w:ascii="Times New Roman" w:hAnsi="Times New Roman" w:cs="Times New Roman"/>
          <w:b/>
          <w:bCs/>
          <w:sz w:val="28"/>
          <w:szCs w:val="28"/>
        </w:rPr>
        <w:t>Điều 2. Nhiệm vụ, quyền hạn</w:t>
      </w:r>
      <w:r w:rsidRPr="00022E61">
        <w:rPr>
          <w:rFonts w:ascii="Times New Roman" w:hAnsi="Times New Roman" w:cs="Times New Roman"/>
          <w:b/>
          <w:sz w:val="28"/>
          <w:szCs w:val="28"/>
        </w:rPr>
        <w:t xml:space="preserve"> </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1. Tham mưu cho Chủ tịch UBND huyện về chỉ đạo, điều hành của Chủ</w:t>
      </w:r>
      <w:r w:rsidR="00C7595A" w:rsidRPr="00022E61">
        <w:rPr>
          <w:rFonts w:ascii="Times New Roman" w:hAnsi="Times New Roman" w:cs="Times New Roman"/>
          <w:sz w:val="28"/>
          <w:szCs w:val="28"/>
        </w:rPr>
        <w:t xml:space="preserve"> </w:t>
      </w:r>
      <w:r w:rsidRPr="00022E61">
        <w:rPr>
          <w:rFonts w:ascii="Times New Roman" w:hAnsi="Times New Roman" w:cs="Times New Roman"/>
          <w:sz w:val="28"/>
          <w:szCs w:val="28"/>
        </w:rPr>
        <w:t>tịch UBND huyện; cung cấp thông tin phục vụ quản lý và hoạt động củ</w:t>
      </w:r>
      <w:r w:rsidR="00C7595A" w:rsidRPr="00022E61">
        <w:rPr>
          <w:rFonts w:ascii="Times New Roman" w:hAnsi="Times New Roman" w:cs="Times New Roman"/>
          <w:sz w:val="28"/>
          <w:szCs w:val="28"/>
        </w:rPr>
        <w:t xml:space="preserve">a HĐND, </w:t>
      </w:r>
      <w:r w:rsidRPr="00022E61">
        <w:rPr>
          <w:rFonts w:ascii="Times New Roman" w:hAnsi="Times New Roman" w:cs="Times New Roman"/>
          <w:sz w:val="28"/>
          <w:szCs w:val="28"/>
        </w:rPr>
        <w:t>UBND và các cơ quan Nhà nước ở địa phương; bảo đảm cơ sở vật chất, kỹ thuậ</w:t>
      </w:r>
      <w:r w:rsidR="00C7595A" w:rsidRPr="00022E61">
        <w:rPr>
          <w:rFonts w:ascii="Times New Roman" w:hAnsi="Times New Roman" w:cs="Times New Roman"/>
          <w:sz w:val="28"/>
          <w:szCs w:val="28"/>
        </w:rPr>
        <w:t xml:space="preserve">t </w:t>
      </w:r>
      <w:r w:rsidRPr="00022E61">
        <w:rPr>
          <w:rFonts w:ascii="Times New Roman" w:hAnsi="Times New Roman" w:cs="Times New Roman"/>
          <w:sz w:val="28"/>
          <w:szCs w:val="28"/>
        </w:rPr>
        <w:t xml:space="preserve">cho hoạt động của HĐND và UBND. </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2. Tham mưu, xây dựng chương trình</w:t>
      </w:r>
      <w:r w:rsidR="00F72BAD" w:rsidRPr="00022E61">
        <w:rPr>
          <w:rFonts w:ascii="Times New Roman" w:hAnsi="Times New Roman" w:cs="Times New Roman"/>
          <w:sz w:val="28"/>
          <w:szCs w:val="28"/>
        </w:rPr>
        <w:t xml:space="preserve"> làm việc</w:t>
      </w:r>
      <w:r w:rsidRPr="00022E61">
        <w:rPr>
          <w:rFonts w:ascii="Times New Roman" w:hAnsi="Times New Roman" w:cs="Times New Roman"/>
          <w:sz w:val="28"/>
          <w:szCs w:val="28"/>
        </w:rPr>
        <w:t xml:space="preserve">, kế hoạch công tác </w:t>
      </w:r>
      <w:r w:rsidR="00F72BAD" w:rsidRPr="00022E61">
        <w:rPr>
          <w:rFonts w:ascii="Times New Roman" w:hAnsi="Times New Roman" w:cs="Times New Roman"/>
          <w:sz w:val="28"/>
          <w:szCs w:val="28"/>
        </w:rPr>
        <w:t xml:space="preserve">lịch công tác tuần </w:t>
      </w:r>
      <w:r w:rsidRPr="00022E61">
        <w:rPr>
          <w:rFonts w:ascii="Times New Roman" w:hAnsi="Times New Roman" w:cs="Times New Roman"/>
          <w:sz w:val="28"/>
          <w:szCs w:val="28"/>
        </w:rPr>
        <w:t>củ</w:t>
      </w:r>
      <w:r w:rsidR="00F72BAD" w:rsidRPr="00022E61">
        <w:rPr>
          <w:rFonts w:ascii="Times New Roman" w:hAnsi="Times New Roman" w:cs="Times New Roman"/>
          <w:sz w:val="28"/>
          <w:szCs w:val="28"/>
        </w:rPr>
        <w:t xml:space="preserve">a </w:t>
      </w:r>
      <w:r w:rsidRPr="00022E61">
        <w:rPr>
          <w:rFonts w:ascii="Times New Roman" w:hAnsi="Times New Roman" w:cs="Times New Roman"/>
          <w:sz w:val="28"/>
          <w:szCs w:val="28"/>
        </w:rPr>
        <w:t>Thường trực HĐND và UBND huyện. Tổ chức theo dõi</w:t>
      </w:r>
      <w:r w:rsidR="00C773E5" w:rsidRPr="00022E61">
        <w:rPr>
          <w:rFonts w:ascii="Times New Roman" w:hAnsi="Times New Roman" w:cs="Times New Roman"/>
          <w:sz w:val="28"/>
          <w:szCs w:val="28"/>
        </w:rPr>
        <w:t>,</w:t>
      </w:r>
      <w:r w:rsidRPr="00022E61">
        <w:rPr>
          <w:rFonts w:ascii="Times New Roman" w:hAnsi="Times New Roman" w:cs="Times New Roman"/>
          <w:sz w:val="28"/>
          <w:szCs w:val="28"/>
        </w:rPr>
        <w:t xml:space="preserve"> đôn đố</w:t>
      </w:r>
      <w:r w:rsidR="00C7595A" w:rsidRPr="00022E61">
        <w:rPr>
          <w:rFonts w:ascii="Times New Roman" w:hAnsi="Times New Roman" w:cs="Times New Roman"/>
          <w:sz w:val="28"/>
          <w:szCs w:val="28"/>
        </w:rPr>
        <w:t xml:space="preserve">c các phòng, ban, </w:t>
      </w:r>
      <w:r w:rsidRPr="00022E61">
        <w:rPr>
          <w:rFonts w:ascii="Times New Roman" w:hAnsi="Times New Roman" w:cs="Times New Roman"/>
          <w:sz w:val="28"/>
          <w:szCs w:val="28"/>
        </w:rPr>
        <w:t>đơn vị sự nghiệp thuộc UBND huyện và UBND các xã, thị trấ</w:t>
      </w:r>
      <w:r w:rsidR="00C7595A" w:rsidRPr="00022E61">
        <w:rPr>
          <w:rFonts w:ascii="Times New Roman" w:hAnsi="Times New Roman" w:cs="Times New Roman"/>
          <w:sz w:val="28"/>
          <w:szCs w:val="28"/>
        </w:rPr>
        <w:t xml:space="preserve">n, các doanh </w:t>
      </w:r>
      <w:r w:rsidRPr="00022E61">
        <w:rPr>
          <w:rFonts w:ascii="Times New Roman" w:hAnsi="Times New Roman" w:cs="Times New Roman"/>
          <w:sz w:val="28"/>
          <w:szCs w:val="28"/>
        </w:rPr>
        <w:t>nghiệp, các cơ quan, đơn vị đóng trên địa bàn huyện thực hiện tố</w:t>
      </w:r>
      <w:r w:rsidR="00C7595A" w:rsidRPr="00022E61">
        <w:rPr>
          <w:rFonts w:ascii="Times New Roman" w:hAnsi="Times New Roman" w:cs="Times New Roman"/>
          <w:sz w:val="28"/>
          <w:szCs w:val="28"/>
        </w:rPr>
        <w:t xml:space="preserve">t </w:t>
      </w:r>
      <w:r w:rsidR="002E7418" w:rsidRPr="00022E61">
        <w:rPr>
          <w:rFonts w:ascii="Times New Roman" w:hAnsi="Times New Roman" w:cs="Times New Roman"/>
          <w:sz w:val="28"/>
          <w:szCs w:val="28"/>
        </w:rPr>
        <w:t>chương trình làm việc, kế hoạch công tác đã được phê duyệt</w:t>
      </w:r>
      <w:r w:rsidRPr="00022E61">
        <w:rPr>
          <w:rFonts w:ascii="Times New Roman" w:hAnsi="Times New Roman" w:cs="Times New Roman"/>
          <w:sz w:val="28"/>
          <w:szCs w:val="28"/>
        </w:rPr>
        <w:t xml:space="preserve">. </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3. Phối kết hợp với các phòng, cơ quan, đơn vị, đoàn thể liên quan chuẩ</w:t>
      </w:r>
      <w:r w:rsidR="00C7595A" w:rsidRPr="00022E61">
        <w:rPr>
          <w:rFonts w:ascii="Times New Roman" w:hAnsi="Times New Roman" w:cs="Times New Roman"/>
          <w:sz w:val="28"/>
          <w:szCs w:val="28"/>
        </w:rPr>
        <w:t xml:space="preserve">n </w:t>
      </w:r>
      <w:r w:rsidRPr="00022E61">
        <w:rPr>
          <w:rFonts w:ascii="Times New Roman" w:hAnsi="Times New Roman" w:cs="Times New Roman"/>
          <w:sz w:val="28"/>
          <w:szCs w:val="28"/>
        </w:rPr>
        <w:t>bị báo cáo, đề án trình duyệt Thường trực HĐND và UBND theo quy chế</w:t>
      </w:r>
      <w:r w:rsidR="00C7595A" w:rsidRPr="00022E61">
        <w:rPr>
          <w:rFonts w:ascii="Times New Roman" w:hAnsi="Times New Roman" w:cs="Times New Roman"/>
          <w:sz w:val="28"/>
          <w:szCs w:val="28"/>
        </w:rPr>
        <w:t xml:space="preserve"> làm </w:t>
      </w:r>
      <w:r w:rsidRPr="00022E61">
        <w:rPr>
          <w:rFonts w:ascii="Times New Roman" w:hAnsi="Times New Roman" w:cs="Times New Roman"/>
          <w:sz w:val="28"/>
          <w:szCs w:val="28"/>
        </w:rPr>
        <w:t xml:space="preserve">việc của HĐND và UBND huyện. </w:t>
      </w:r>
    </w:p>
    <w:p w:rsidR="0046455D"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4. Kiểm tra thể thức các văn bản trước khi trình Thường trực HĐND, Chủ</w:t>
      </w:r>
      <w:r w:rsidR="00C7595A" w:rsidRPr="00022E61">
        <w:rPr>
          <w:rFonts w:ascii="Times New Roman" w:hAnsi="Times New Roman" w:cs="Times New Roman"/>
          <w:sz w:val="28"/>
          <w:szCs w:val="28"/>
        </w:rPr>
        <w:t xml:space="preserve"> </w:t>
      </w:r>
      <w:r w:rsidRPr="00022E61">
        <w:rPr>
          <w:rFonts w:ascii="Times New Roman" w:hAnsi="Times New Roman" w:cs="Times New Roman"/>
          <w:sz w:val="28"/>
          <w:szCs w:val="28"/>
        </w:rPr>
        <w:t>tị</w:t>
      </w:r>
      <w:r w:rsidR="0068020D" w:rsidRPr="00022E61">
        <w:rPr>
          <w:rFonts w:ascii="Times New Roman" w:hAnsi="Times New Roman" w:cs="Times New Roman"/>
          <w:sz w:val="28"/>
          <w:szCs w:val="28"/>
        </w:rPr>
        <w:t>ch, các P</w:t>
      </w:r>
      <w:r w:rsidRPr="00022E61">
        <w:rPr>
          <w:rFonts w:ascii="Times New Roman" w:hAnsi="Times New Roman" w:cs="Times New Roman"/>
          <w:sz w:val="28"/>
          <w:szCs w:val="28"/>
        </w:rPr>
        <w:t xml:space="preserve">hó </w:t>
      </w:r>
      <w:r w:rsidR="00B81E16" w:rsidRPr="00022E61">
        <w:rPr>
          <w:rFonts w:ascii="Times New Roman" w:hAnsi="Times New Roman" w:cs="Times New Roman"/>
          <w:sz w:val="28"/>
          <w:szCs w:val="28"/>
        </w:rPr>
        <w:t xml:space="preserve">Chủ </w:t>
      </w:r>
      <w:r w:rsidRPr="00022E61">
        <w:rPr>
          <w:rFonts w:ascii="Times New Roman" w:hAnsi="Times New Roman" w:cs="Times New Roman"/>
          <w:sz w:val="28"/>
          <w:szCs w:val="28"/>
        </w:rPr>
        <w:t xml:space="preserve">tịch UBND huyện ký duyệt. </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5. Thực hiện thừa lệ</w:t>
      </w:r>
      <w:r w:rsidR="00B81E16" w:rsidRPr="00022E61">
        <w:rPr>
          <w:rFonts w:ascii="Times New Roman" w:hAnsi="Times New Roman" w:cs="Times New Roman"/>
          <w:sz w:val="28"/>
          <w:szCs w:val="28"/>
        </w:rPr>
        <w:t>nh, ủy</w:t>
      </w:r>
      <w:r w:rsidRPr="00022E61">
        <w:rPr>
          <w:rFonts w:ascii="Times New Roman" w:hAnsi="Times New Roman" w:cs="Times New Roman"/>
          <w:sz w:val="28"/>
          <w:szCs w:val="28"/>
        </w:rPr>
        <w:t xml:space="preserve"> quyề</w:t>
      </w:r>
      <w:r w:rsidR="00B81E16" w:rsidRPr="00022E61">
        <w:rPr>
          <w:rFonts w:ascii="Times New Roman" w:hAnsi="Times New Roman" w:cs="Times New Roman"/>
          <w:sz w:val="28"/>
          <w:szCs w:val="28"/>
        </w:rPr>
        <w:t>n của Thường trực</w:t>
      </w:r>
      <w:r w:rsidRPr="00022E61">
        <w:rPr>
          <w:rFonts w:ascii="Times New Roman" w:hAnsi="Times New Roman" w:cs="Times New Roman"/>
          <w:sz w:val="28"/>
          <w:szCs w:val="28"/>
        </w:rPr>
        <w:t xml:space="preserve"> HĐND, Chủ tịch UBND huyện</w:t>
      </w:r>
      <w:r w:rsidR="00C7595A" w:rsidRPr="00022E61">
        <w:rPr>
          <w:rFonts w:ascii="Times New Roman" w:hAnsi="Times New Roman" w:cs="Times New Roman"/>
          <w:sz w:val="28"/>
          <w:szCs w:val="28"/>
        </w:rPr>
        <w:t xml:space="preserve"> </w:t>
      </w:r>
      <w:r w:rsidRPr="00022E61">
        <w:rPr>
          <w:rFonts w:ascii="Times New Roman" w:hAnsi="Times New Roman" w:cs="Times New Roman"/>
          <w:sz w:val="28"/>
          <w:szCs w:val="28"/>
        </w:rPr>
        <w:t>triệu tập các cuộc họp,</w:t>
      </w:r>
      <w:r w:rsidR="009179EA" w:rsidRPr="00022E61">
        <w:rPr>
          <w:rFonts w:ascii="Times New Roman" w:hAnsi="Times New Roman" w:cs="Times New Roman"/>
          <w:sz w:val="28"/>
          <w:szCs w:val="28"/>
        </w:rPr>
        <w:t xml:space="preserve"> ký</w:t>
      </w:r>
      <w:r w:rsidRPr="00022E61">
        <w:rPr>
          <w:rFonts w:ascii="Times New Roman" w:hAnsi="Times New Roman" w:cs="Times New Roman"/>
          <w:sz w:val="28"/>
          <w:szCs w:val="28"/>
        </w:rPr>
        <w:t xml:space="preserve"> thông báo kết luận của Thường trự</w:t>
      </w:r>
      <w:r w:rsidR="00C7595A" w:rsidRPr="00022E61">
        <w:rPr>
          <w:rFonts w:ascii="Times New Roman" w:hAnsi="Times New Roman" w:cs="Times New Roman"/>
          <w:sz w:val="28"/>
          <w:szCs w:val="28"/>
        </w:rPr>
        <w:t xml:space="preserve">c HĐND, UBND </w:t>
      </w:r>
      <w:r w:rsidRPr="00022E61">
        <w:rPr>
          <w:rFonts w:ascii="Times New Roman" w:hAnsi="Times New Roman" w:cs="Times New Roman"/>
          <w:sz w:val="28"/>
          <w:szCs w:val="28"/>
        </w:rPr>
        <w:t>huyện tại kỳ họp; trực tiếp theo dõi, đôn đốc và kiểm tra tình hình, kết quả thự</w:t>
      </w:r>
      <w:r w:rsidR="00C7595A" w:rsidRPr="00022E61">
        <w:rPr>
          <w:rFonts w:ascii="Times New Roman" w:hAnsi="Times New Roman" w:cs="Times New Roman"/>
          <w:sz w:val="28"/>
          <w:szCs w:val="28"/>
        </w:rPr>
        <w:t xml:space="preserve">c </w:t>
      </w:r>
      <w:r w:rsidRPr="00022E61">
        <w:rPr>
          <w:rFonts w:ascii="Times New Roman" w:hAnsi="Times New Roman" w:cs="Times New Roman"/>
          <w:sz w:val="28"/>
          <w:szCs w:val="28"/>
        </w:rPr>
        <w:t>hiện các văn bản kết luận, chỉ đạo, điều hành của Thường trực HĐND và Chủ</w:t>
      </w:r>
      <w:r w:rsidR="00C7595A" w:rsidRPr="00022E61">
        <w:rPr>
          <w:rFonts w:ascii="Times New Roman" w:hAnsi="Times New Roman" w:cs="Times New Roman"/>
          <w:sz w:val="28"/>
          <w:szCs w:val="28"/>
        </w:rPr>
        <w:t xml:space="preserve"> </w:t>
      </w:r>
      <w:r w:rsidRPr="00022E61">
        <w:rPr>
          <w:rFonts w:ascii="Times New Roman" w:hAnsi="Times New Roman" w:cs="Times New Roman"/>
          <w:sz w:val="28"/>
          <w:szCs w:val="28"/>
        </w:rPr>
        <w:t xml:space="preserve">tịch UBND huyện. </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6. Tổng hợp tình hình và đề xuất các ý kiến thuộc chức năng tham mưu</w:t>
      </w:r>
      <w:r w:rsidRPr="00022E61">
        <w:rPr>
          <w:rFonts w:ascii="Times New Roman" w:hAnsi="Times New Roman" w:cs="Times New Roman"/>
          <w:sz w:val="28"/>
          <w:szCs w:val="28"/>
        </w:rPr>
        <w:br/>
        <w:t>trong các cuộc họp giao ban Thường trự</w:t>
      </w:r>
      <w:r w:rsidR="009179EA" w:rsidRPr="00022E61">
        <w:rPr>
          <w:rFonts w:ascii="Times New Roman" w:hAnsi="Times New Roman" w:cs="Times New Roman"/>
          <w:sz w:val="28"/>
          <w:szCs w:val="28"/>
        </w:rPr>
        <w:t>c</w:t>
      </w:r>
      <w:r w:rsidRPr="00022E61">
        <w:rPr>
          <w:rFonts w:ascii="Times New Roman" w:hAnsi="Times New Roman" w:cs="Times New Roman"/>
          <w:sz w:val="28"/>
          <w:szCs w:val="28"/>
        </w:rPr>
        <w:t xml:space="preserve"> HĐND, UBND huyện và</w:t>
      </w:r>
      <w:r w:rsidR="001467B2" w:rsidRPr="00022E61">
        <w:rPr>
          <w:rFonts w:ascii="Times New Roman" w:hAnsi="Times New Roman" w:cs="Times New Roman"/>
          <w:sz w:val="28"/>
          <w:szCs w:val="28"/>
        </w:rPr>
        <w:t xml:space="preserve"> </w:t>
      </w:r>
      <w:r w:rsidRPr="00022E61">
        <w:rPr>
          <w:rFonts w:ascii="Times New Roman" w:hAnsi="Times New Roman" w:cs="Times New Roman"/>
          <w:sz w:val="28"/>
          <w:szCs w:val="28"/>
        </w:rPr>
        <w:t>các kỳ họ</w:t>
      </w:r>
      <w:r w:rsidR="001467B2" w:rsidRPr="00022E61">
        <w:rPr>
          <w:rFonts w:ascii="Times New Roman" w:hAnsi="Times New Roman" w:cs="Times New Roman"/>
          <w:sz w:val="28"/>
          <w:szCs w:val="28"/>
        </w:rPr>
        <w:t xml:space="preserve">p </w:t>
      </w:r>
      <w:r w:rsidRPr="00022E61">
        <w:rPr>
          <w:rFonts w:ascii="Times New Roman" w:hAnsi="Times New Roman" w:cs="Times New Roman"/>
          <w:sz w:val="28"/>
          <w:szCs w:val="28"/>
        </w:rPr>
        <w:t>khác do Thường trực HĐND, Chủ tịch UBND huyện triệu tậ</w:t>
      </w:r>
      <w:r w:rsidR="001467B2" w:rsidRPr="00022E61">
        <w:rPr>
          <w:rFonts w:ascii="Times New Roman" w:hAnsi="Times New Roman" w:cs="Times New Roman"/>
          <w:sz w:val="28"/>
          <w:szCs w:val="28"/>
        </w:rPr>
        <w:t xml:space="preserve">p, làm </w:t>
      </w:r>
      <w:r w:rsidRPr="00022E61">
        <w:rPr>
          <w:rFonts w:ascii="Times New Roman" w:hAnsi="Times New Roman" w:cs="Times New Roman"/>
          <w:sz w:val="28"/>
          <w:szCs w:val="28"/>
        </w:rPr>
        <w:t xml:space="preserve">thư ký ghi biên bản các phiên họp UBND huyện. </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7. Tổ chức và phục vụ các hội nghị của UBND huyện và các phiên họp,</w:t>
      </w:r>
      <w:r w:rsidRPr="00022E61">
        <w:rPr>
          <w:rFonts w:ascii="Times New Roman" w:hAnsi="Times New Roman" w:cs="Times New Roman"/>
          <w:sz w:val="28"/>
          <w:szCs w:val="28"/>
        </w:rPr>
        <w:br/>
        <w:t>kỳ họp của HĐND, các buổi làm việc giữa Thường trực HĐND, Chủ tịch</w:t>
      </w:r>
      <w:r w:rsidRPr="00022E61">
        <w:rPr>
          <w:rFonts w:ascii="Times New Roman" w:hAnsi="Times New Roman" w:cs="Times New Roman"/>
          <w:sz w:val="28"/>
          <w:szCs w:val="28"/>
        </w:rPr>
        <w:br/>
        <w:t>UBND huyện với các đoàn công tác đến làm việc. Đảm bảo các điều kiện phục</w:t>
      </w:r>
      <w:r w:rsidRPr="00022E61">
        <w:rPr>
          <w:rFonts w:ascii="Times New Roman" w:hAnsi="Times New Roman" w:cs="Times New Roman"/>
          <w:sz w:val="28"/>
          <w:szCs w:val="28"/>
        </w:rPr>
        <w:br/>
        <w:t xml:space="preserve">vụ cho hoạt động của Thường trực HĐND, Chủ tịch và các </w:t>
      </w:r>
      <w:r w:rsidR="0068020D" w:rsidRPr="00022E61">
        <w:rPr>
          <w:rFonts w:ascii="Times New Roman" w:hAnsi="Times New Roman" w:cs="Times New Roman"/>
          <w:sz w:val="28"/>
          <w:szCs w:val="28"/>
        </w:rPr>
        <w:t>P</w:t>
      </w:r>
      <w:r w:rsidRPr="00022E61">
        <w:rPr>
          <w:rFonts w:ascii="Times New Roman" w:hAnsi="Times New Roman" w:cs="Times New Roman"/>
          <w:sz w:val="28"/>
          <w:szCs w:val="28"/>
        </w:rPr>
        <w:t>hó chủ tị</w:t>
      </w:r>
      <w:r w:rsidR="00C7595A" w:rsidRPr="00022E61">
        <w:rPr>
          <w:rFonts w:ascii="Times New Roman" w:hAnsi="Times New Roman" w:cs="Times New Roman"/>
          <w:sz w:val="28"/>
          <w:szCs w:val="28"/>
        </w:rPr>
        <w:t xml:space="preserve">ch UBND </w:t>
      </w:r>
      <w:r w:rsidRPr="00022E61">
        <w:rPr>
          <w:rFonts w:ascii="Times New Roman" w:hAnsi="Times New Roman" w:cs="Times New Roman"/>
          <w:sz w:val="28"/>
          <w:szCs w:val="28"/>
        </w:rPr>
        <w:t xml:space="preserve">huyện theo chế độ. Tham mưu, giúp Thường trực </w:t>
      </w:r>
      <w:r w:rsidR="009179EA" w:rsidRPr="00022E61">
        <w:rPr>
          <w:rFonts w:ascii="Times New Roman" w:hAnsi="Times New Roman" w:cs="Times New Roman"/>
          <w:sz w:val="28"/>
          <w:szCs w:val="28"/>
        </w:rPr>
        <w:t>HĐND</w:t>
      </w:r>
      <w:r w:rsidRPr="00022E61">
        <w:rPr>
          <w:rFonts w:ascii="Times New Roman" w:hAnsi="Times New Roman" w:cs="Times New Roman"/>
          <w:sz w:val="28"/>
          <w:szCs w:val="28"/>
        </w:rPr>
        <w:t xml:space="preserve"> huyện tổ</w:t>
      </w:r>
      <w:r w:rsidR="00C7595A" w:rsidRPr="00022E61">
        <w:rPr>
          <w:rFonts w:ascii="Times New Roman" w:hAnsi="Times New Roman" w:cs="Times New Roman"/>
          <w:sz w:val="28"/>
          <w:szCs w:val="28"/>
        </w:rPr>
        <w:t xml:space="preserve"> </w:t>
      </w:r>
      <w:r w:rsidRPr="00022E61">
        <w:rPr>
          <w:rFonts w:ascii="Times New Roman" w:hAnsi="Times New Roman" w:cs="Times New Roman"/>
          <w:sz w:val="28"/>
          <w:szCs w:val="28"/>
        </w:rPr>
        <w:t>chức các đợt giám sát và tiếp xúc cử</w:t>
      </w:r>
      <w:r w:rsidR="00D80DD5" w:rsidRPr="00022E61">
        <w:rPr>
          <w:rFonts w:ascii="Times New Roman" w:hAnsi="Times New Roman" w:cs="Times New Roman"/>
          <w:sz w:val="28"/>
          <w:szCs w:val="28"/>
        </w:rPr>
        <w:t xml:space="preserve"> tri. </w:t>
      </w:r>
      <w:r w:rsidRPr="00022E61">
        <w:rPr>
          <w:rFonts w:ascii="Times New Roman" w:hAnsi="Times New Roman" w:cs="Times New Roman"/>
          <w:sz w:val="28"/>
          <w:szCs w:val="28"/>
        </w:rPr>
        <w:t>Quản lý hồ sơ, biên bản các phiên họp, kỳ họp của HĐND, UBND huyệ</w:t>
      </w:r>
      <w:r w:rsidR="00D80DD5" w:rsidRPr="00022E61">
        <w:rPr>
          <w:rFonts w:ascii="Times New Roman" w:hAnsi="Times New Roman" w:cs="Times New Roman"/>
          <w:sz w:val="28"/>
          <w:szCs w:val="28"/>
        </w:rPr>
        <w:t xml:space="preserve">n, </w:t>
      </w:r>
      <w:r w:rsidRPr="00022E61">
        <w:rPr>
          <w:rFonts w:ascii="Times New Roman" w:hAnsi="Times New Roman" w:cs="Times New Roman"/>
          <w:sz w:val="28"/>
          <w:szCs w:val="28"/>
        </w:rPr>
        <w:t>các buổi làm việc của Thường trực HĐND, Chủ tị</w:t>
      </w:r>
      <w:r w:rsidR="00D80DD5" w:rsidRPr="00022E61">
        <w:rPr>
          <w:rFonts w:ascii="Times New Roman" w:hAnsi="Times New Roman" w:cs="Times New Roman"/>
          <w:sz w:val="28"/>
          <w:szCs w:val="28"/>
        </w:rPr>
        <w:t>ch, các P</w:t>
      </w:r>
      <w:r w:rsidRPr="00022E61">
        <w:rPr>
          <w:rFonts w:ascii="Times New Roman" w:hAnsi="Times New Roman" w:cs="Times New Roman"/>
          <w:sz w:val="28"/>
          <w:szCs w:val="28"/>
        </w:rPr>
        <w:t xml:space="preserve">hó </w:t>
      </w:r>
      <w:r w:rsidR="009179EA" w:rsidRPr="00022E61">
        <w:rPr>
          <w:rFonts w:ascii="Times New Roman" w:hAnsi="Times New Roman" w:cs="Times New Roman"/>
          <w:sz w:val="28"/>
          <w:szCs w:val="28"/>
        </w:rPr>
        <w:t xml:space="preserve">Chủ </w:t>
      </w:r>
      <w:r w:rsidRPr="00022E61">
        <w:rPr>
          <w:rFonts w:ascii="Times New Roman" w:hAnsi="Times New Roman" w:cs="Times New Roman"/>
          <w:sz w:val="28"/>
          <w:szCs w:val="28"/>
        </w:rPr>
        <w:t>tị</w:t>
      </w:r>
      <w:r w:rsidR="00D80DD5" w:rsidRPr="00022E61">
        <w:rPr>
          <w:rFonts w:ascii="Times New Roman" w:hAnsi="Times New Roman" w:cs="Times New Roman"/>
          <w:sz w:val="28"/>
          <w:szCs w:val="28"/>
        </w:rPr>
        <w:t xml:space="preserve">ch UBND </w:t>
      </w:r>
      <w:r w:rsidRPr="00022E61">
        <w:rPr>
          <w:rFonts w:ascii="Times New Roman" w:hAnsi="Times New Roman" w:cs="Times New Roman"/>
          <w:sz w:val="28"/>
          <w:szCs w:val="28"/>
        </w:rPr>
        <w:t>huyện theo quy định. Thông báo kịp thời đến các ngành, các cấp, các tổ chứ</w:t>
      </w:r>
      <w:r w:rsidR="00C7595A" w:rsidRPr="00022E61">
        <w:rPr>
          <w:rFonts w:ascii="Times New Roman" w:hAnsi="Times New Roman" w:cs="Times New Roman"/>
          <w:sz w:val="28"/>
          <w:szCs w:val="28"/>
        </w:rPr>
        <w:t xml:space="preserve">c và </w:t>
      </w:r>
      <w:r w:rsidRPr="00022E61">
        <w:rPr>
          <w:rFonts w:ascii="Times New Roman" w:hAnsi="Times New Roman" w:cs="Times New Roman"/>
          <w:sz w:val="28"/>
          <w:szCs w:val="28"/>
        </w:rPr>
        <w:t>cá nhân liên quan về nội dung đã được kết luận tại các hội nghị và buổi làm việ</w:t>
      </w:r>
      <w:r w:rsidR="00C7595A" w:rsidRPr="00022E61">
        <w:rPr>
          <w:rFonts w:ascii="Times New Roman" w:hAnsi="Times New Roman" w:cs="Times New Roman"/>
          <w:sz w:val="28"/>
          <w:szCs w:val="28"/>
        </w:rPr>
        <w:t xml:space="preserve">c </w:t>
      </w:r>
      <w:r w:rsidRPr="00022E61">
        <w:rPr>
          <w:rFonts w:ascii="Times New Roman" w:hAnsi="Times New Roman" w:cs="Times New Roman"/>
          <w:sz w:val="28"/>
          <w:szCs w:val="28"/>
        </w:rPr>
        <w:t xml:space="preserve">nêu trên. </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 xml:space="preserve">8. Giúp UBND huyện quản lý, biên tập </w:t>
      </w:r>
      <w:r w:rsidR="006974EE" w:rsidRPr="00022E61">
        <w:rPr>
          <w:rFonts w:ascii="Times New Roman" w:hAnsi="Times New Roman" w:cs="Times New Roman"/>
          <w:sz w:val="28"/>
          <w:szCs w:val="28"/>
        </w:rPr>
        <w:t>Trang thông tin điện tử huyện</w:t>
      </w:r>
      <w:r w:rsidRPr="00022E61">
        <w:rPr>
          <w:rFonts w:ascii="Times New Roman" w:hAnsi="Times New Roman" w:cs="Times New Roman"/>
          <w:sz w:val="28"/>
          <w:szCs w:val="28"/>
        </w:rPr>
        <w:t>; kiểm soát thủ tụ</w:t>
      </w:r>
      <w:r w:rsidR="006974EE" w:rsidRPr="00022E61">
        <w:rPr>
          <w:rFonts w:ascii="Times New Roman" w:hAnsi="Times New Roman" w:cs="Times New Roman"/>
          <w:sz w:val="28"/>
          <w:szCs w:val="28"/>
        </w:rPr>
        <w:t xml:space="preserve">c hành </w:t>
      </w:r>
      <w:r w:rsidRPr="00022E61">
        <w:rPr>
          <w:rFonts w:ascii="Times New Roman" w:hAnsi="Times New Roman" w:cs="Times New Roman"/>
          <w:sz w:val="28"/>
          <w:szCs w:val="28"/>
        </w:rPr>
        <w:t>chính; trực tiếp quản lý, chỉ đạo và tổ chức triển khai thực hiện cơ chế một cửa,</w:t>
      </w:r>
      <w:r w:rsidR="00C7595A" w:rsidRPr="00022E61">
        <w:rPr>
          <w:rFonts w:ascii="Times New Roman" w:hAnsi="Times New Roman" w:cs="Times New Roman"/>
          <w:sz w:val="28"/>
          <w:szCs w:val="28"/>
        </w:rPr>
        <w:t xml:space="preserve"> </w:t>
      </w:r>
      <w:r w:rsidRPr="00022E61">
        <w:rPr>
          <w:rFonts w:ascii="Times New Roman" w:hAnsi="Times New Roman" w:cs="Times New Roman"/>
          <w:sz w:val="28"/>
          <w:szCs w:val="28"/>
        </w:rPr>
        <w:t>một cửa liên thông trong giải quyết thủ tục hành chính thuộc thẩm quyền giả</w:t>
      </w:r>
      <w:r w:rsidR="00C7595A" w:rsidRPr="00022E61">
        <w:rPr>
          <w:rFonts w:ascii="Times New Roman" w:hAnsi="Times New Roman" w:cs="Times New Roman"/>
          <w:sz w:val="28"/>
          <w:szCs w:val="28"/>
        </w:rPr>
        <w:t xml:space="preserve">i </w:t>
      </w:r>
      <w:r w:rsidRPr="00022E61">
        <w:rPr>
          <w:rFonts w:ascii="Times New Roman" w:hAnsi="Times New Roman" w:cs="Times New Roman"/>
          <w:sz w:val="28"/>
          <w:szCs w:val="28"/>
        </w:rPr>
        <w:t xml:space="preserve">quyết của </w:t>
      </w:r>
      <w:r w:rsidR="00CA7D60" w:rsidRPr="00022E61">
        <w:rPr>
          <w:rFonts w:ascii="Times New Roman" w:hAnsi="Times New Roman" w:cs="Times New Roman"/>
          <w:sz w:val="28"/>
          <w:szCs w:val="28"/>
        </w:rPr>
        <w:t>UBND huyện, Chủ tịch UBND huyện</w:t>
      </w:r>
      <w:r w:rsidRPr="00022E61">
        <w:rPr>
          <w:rFonts w:ascii="Times New Roman" w:hAnsi="Times New Roman" w:cs="Times New Roman"/>
          <w:sz w:val="28"/>
          <w:szCs w:val="28"/>
        </w:rPr>
        <w:t>; hướng dẫn, tiếp nhận hồ sơ của cá nhân, tổ chức trên tất cả</w:t>
      </w:r>
      <w:r w:rsidR="00C7595A" w:rsidRPr="00022E61">
        <w:rPr>
          <w:rFonts w:ascii="Times New Roman" w:hAnsi="Times New Roman" w:cs="Times New Roman"/>
          <w:sz w:val="28"/>
          <w:szCs w:val="28"/>
        </w:rPr>
        <w:t xml:space="preserve"> </w:t>
      </w:r>
      <w:r w:rsidRPr="00022E61">
        <w:rPr>
          <w:rFonts w:ascii="Times New Roman" w:hAnsi="Times New Roman" w:cs="Times New Roman"/>
          <w:sz w:val="28"/>
          <w:szCs w:val="28"/>
        </w:rPr>
        <w:t xml:space="preserve">các lĩnh vực thuộc thẩm quyền giải quyết của </w:t>
      </w:r>
      <w:r w:rsidR="00CA7D60" w:rsidRPr="00022E61">
        <w:rPr>
          <w:rFonts w:ascii="Times New Roman" w:hAnsi="Times New Roman" w:cs="Times New Roman"/>
          <w:sz w:val="28"/>
          <w:szCs w:val="28"/>
        </w:rPr>
        <w:t>UBND huyện, Chủ tịch UBND huyện</w:t>
      </w:r>
      <w:r w:rsidR="00C7595A" w:rsidRPr="00022E61">
        <w:rPr>
          <w:rFonts w:ascii="Times New Roman" w:hAnsi="Times New Roman" w:cs="Times New Roman"/>
          <w:sz w:val="28"/>
          <w:szCs w:val="28"/>
        </w:rPr>
        <w:t xml:space="preserve">, </w:t>
      </w:r>
      <w:r w:rsidRPr="00022E61">
        <w:rPr>
          <w:rFonts w:ascii="Times New Roman" w:hAnsi="Times New Roman" w:cs="Times New Roman"/>
          <w:sz w:val="28"/>
          <w:szCs w:val="28"/>
        </w:rPr>
        <w:t xml:space="preserve">chuyển hồ sơ đến các cơ quan chuyên môn thuộc </w:t>
      </w:r>
      <w:r w:rsidR="009179EA" w:rsidRPr="00022E61">
        <w:rPr>
          <w:rFonts w:ascii="Times New Roman" w:hAnsi="Times New Roman" w:cs="Times New Roman"/>
          <w:sz w:val="28"/>
          <w:szCs w:val="28"/>
        </w:rPr>
        <w:t>UBND</w:t>
      </w:r>
      <w:r w:rsidRPr="00022E61">
        <w:rPr>
          <w:rFonts w:ascii="Times New Roman" w:hAnsi="Times New Roman" w:cs="Times New Roman"/>
          <w:sz w:val="28"/>
          <w:szCs w:val="28"/>
        </w:rPr>
        <w:t xml:space="preserve"> cấp huyệ</w:t>
      </w:r>
      <w:r w:rsidR="00C7595A" w:rsidRPr="00022E61">
        <w:rPr>
          <w:rFonts w:ascii="Times New Roman" w:hAnsi="Times New Roman" w:cs="Times New Roman"/>
          <w:sz w:val="28"/>
          <w:szCs w:val="28"/>
        </w:rPr>
        <w:t xml:space="preserve">n </w:t>
      </w:r>
      <w:r w:rsidRPr="00022E61">
        <w:rPr>
          <w:rFonts w:ascii="Times New Roman" w:hAnsi="Times New Roman" w:cs="Times New Roman"/>
          <w:sz w:val="28"/>
          <w:szCs w:val="28"/>
        </w:rPr>
        <w:t>giải quyết và nhận kết quả để trả cho cá nhân, tổ chức</w:t>
      </w:r>
      <w:r w:rsidR="00CA7D60" w:rsidRPr="00022E61">
        <w:rPr>
          <w:rFonts w:ascii="Times New Roman" w:hAnsi="Times New Roman" w:cs="Times New Roman"/>
          <w:sz w:val="28"/>
          <w:szCs w:val="28"/>
        </w:rPr>
        <w:t>, doanh nghiệp</w:t>
      </w:r>
      <w:r w:rsidRPr="00022E61">
        <w:rPr>
          <w:rFonts w:ascii="Times New Roman" w:hAnsi="Times New Roman" w:cs="Times New Roman"/>
          <w:sz w:val="28"/>
          <w:szCs w:val="28"/>
        </w:rPr>
        <w:t xml:space="preserve">. </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9. Tham mưu cho HĐND huyện, UBND</w:t>
      </w:r>
      <w:r w:rsidR="002C4AEC" w:rsidRPr="00022E61">
        <w:rPr>
          <w:rFonts w:ascii="Times New Roman" w:hAnsi="Times New Roman" w:cs="Times New Roman"/>
          <w:sz w:val="28"/>
          <w:szCs w:val="28"/>
        </w:rPr>
        <w:t xml:space="preserve"> huyện</w:t>
      </w:r>
      <w:r w:rsidRPr="00022E61">
        <w:rPr>
          <w:rFonts w:ascii="Times New Roman" w:hAnsi="Times New Roman" w:cs="Times New Roman"/>
          <w:sz w:val="28"/>
          <w:szCs w:val="28"/>
        </w:rPr>
        <w:t>, Chủ tịch UBND huyện tổ chức</w:t>
      </w:r>
      <w:r w:rsidR="002C4AEC" w:rsidRPr="00022E61">
        <w:rPr>
          <w:rFonts w:ascii="Times New Roman" w:hAnsi="Times New Roman" w:cs="Times New Roman"/>
          <w:sz w:val="28"/>
          <w:szCs w:val="28"/>
        </w:rPr>
        <w:t xml:space="preserve"> </w:t>
      </w:r>
      <w:r w:rsidRPr="00022E61">
        <w:rPr>
          <w:rFonts w:ascii="Times New Roman" w:hAnsi="Times New Roman" w:cs="Times New Roman"/>
          <w:sz w:val="28"/>
          <w:szCs w:val="28"/>
        </w:rPr>
        <w:t>công tác tiếp dân; phân loại xử lý đơn khiếu nại, tố cáo, kiến nghị, phản ánh;</w:t>
      </w:r>
      <w:r w:rsidRPr="00022E61">
        <w:rPr>
          <w:rFonts w:ascii="Times New Roman" w:hAnsi="Times New Roman" w:cs="Times New Roman"/>
          <w:sz w:val="28"/>
          <w:szCs w:val="28"/>
        </w:rPr>
        <w:br/>
        <w:t>tham mưu, đề xuất giải quyết các vụ việc khiếu nại, tố cáo</w:t>
      </w:r>
      <w:bookmarkStart w:id="1" w:name="khoan_7"/>
      <w:r w:rsidR="004722C7" w:rsidRPr="00022E61">
        <w:rPr>
          <w:rFonts w:ascii="Times New Roman" w:hAnsi="Times New Roman" w:cs="Times New Roman"/>
          <w:sz w:val="28"/>
          <w:szCs w:val="28"/>
        </w:rPr>
        <w:t>, kiến nghị, phản ánh về các nội dung liên quan đến việc thực hiện nhiệm vụ, quyền hạn của HĐND huyện; trách nhiệm của UBND huyện, Chủ tịch UBND huyện</w:t>
      </w:r>
      <w:bookmarkEnd w:id="1"/>
      <w:r w:rsidR="004722C7" w:rsidRPr="00022E61">
        <w:rPr>
          <w:rFonts w:ascii="Times New Roman" w:hAnsi="Times New Roman" w:cs="Times New Roman"/>
          <w:sz w:val="28"/>
          <w:szCs w:val="28"/>
        </w:rPr>
        <w:t xml:space="preserve"> </w:t>
      </w:r>
      <w:r w:rsidRPr="00022E61">
        <w:rPr>
          <w:rFonts w:ascii="Times New Roman" w:hAnsi="Times New Roman" w:cs="Times New Roman"/>
          <w:sz w:val="28"/>
          <w:szCs w:val="28"/>
        </w:rPr>
        <w:t xml:space="preserve">theo quy định của Luật </w:t>
      </w:r>
      <w:r w:rsidR="009179EA" w:rsidRPr="00022E61">
        <w:rPr>
          <w:rFonts w:ascii="Times New Roman" w:hAnsi="Times New Roman" w:cs="Times New Roman"/>
          <w:sz w:val="28"/>
          <w:szCs w:val="28"/>
        </w:rPr>
        <w:t xml:space="preserve">Tiếp </w:t>
      </w:r>
      <w:r w:rsidRPr="00022E61">
        <w:rPr>
          <w:rFonts w:ascii="Times New Roman" w:hAnsi="Times New Roman" w:cs="Times New Roman"/>
          <w:sz w:val="28"/>
          <w:szCs w:val="28"/>
        </w:rPr>
        <w:t>công dân và Quy chế tiếp dân của UBND huyệ</w:t>
      </w:r>
      <w:r w:rsidR="00C7595A" w:rsidRPr="00022E61">
        <w:rPr>
          <w:rFonts w:ascii="Times New Roman" w:hAnsi="Times New Roman" w:cs="Times New Roman"/>
          <w:sz w:val="28"/>
          <w:szCs w:val="28"/>
        </w:rPr>
        <w:t>n.</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10. Văn phòng HĐND và UBND được thừa lệnh Thường trực HĐND,</w:t>
      </w:r>
      <w:r w:rsidRPr="00022E61">
        <w:rPr>
          <w:rFonts w:ascii="Times New Roman" w:hAnsi="Times New Roman" w:cs="Times New Roman"/>
          <w:sz w:val="28"/>
          <w:szCs w:val="28"/>
        </w:rPr>
        <w:br/>
        <w:t>Chủ tịch UBND huyện yêu cầu các phòng</w:t>
      </w:r>
      <w:r w:rsidR="009179EA" w:rsidRPr="00022E61">
        <w:rPr>
          <w:rFonts w:ascii="Times New Roman" w:hAnsi="Times New Roman" w:cs="Times New Roman"/>
          <w:sz w:val="28"/>
          <w:szCs w:val="28"/>
        </w:rPr>
        <w:t>, đơn vị</w:t>
      </w:r>
      <w:r w:rsidRPr="00022E61">
        <w:rPr>
          <w:rFonts w:ascii="Times New Roman" w:hAnsi="Times New Roman" w:cs="Times New Roman"/>
          <w:sz w:val="28"/>
          <w:szCs w:val="28"/>
        </w:rPr>
        <w:t xml:space="preserve"> trực thuộc UBND huyệ</w:t>
      </w:r>
      <w:r w:rsidR="00C7595A" w:rsidRPr="00022E61">
        <w:rPr>
          <w:rFonts w:ascii="Times New Roman" w:hAnsi="Times New Roman" w:cs="Times New Roman"/>
          <w:sz w:val="28"/>
          <w:szCs w:val="28"/>
        </w:rPr>
        <w:t>n,</w:t>
      </w:r>
      <w:r w:rsidR="009179EA" w:rsidRPr="00022E61">
        <w:rPr>
          <w:rFonts w:ascii="Times New Roman" w:hAnsi="Times New Roman" w:cs="Times New Roman"/>
          <w:sz w:val="28"/>
          <w:szCs w:val="28"/>
        </w:rPr>
        <w:t xml:space="preserve"> UBND</w:t>
      </w:r>
      <w:r w:rsidR="00C7595A" w:rsidRPr="00022E61">
        <w:rPr>
          <w:rFonts w:ascii="Times New Roman" w:hAnsi="Times New Roman" w:cs="Times New Roman"/>
          <w:sz w:val="28"/>
          <w:szCs w:val="28"/>
        </w:rPr>
        <w:t xml:space="preserve"> các xã, </w:t>
      </w:r>
      <w:r w:rsidRPr="00022E61">
        <w:rPr>
          <w:rFonts w:ascii="Times New Roman" w:hAnsi="Times New Roman" w:cs="Times New Roman"/>
          <w:sz w:val="28"/>
          <w:szCs w:val="28"/>
        </w:rPr>
        <w:t>thị trấn, các cơ quan liên quan khác báo cáo tình hình, kết quả thực hiện các chủ</w:t>
      </w:r>
      <w:r w:rsidR="00C7595A" w:rsidRPr="00022E61">
        <w:rPr>
          <w:rFonts w:ascii="Times New Roman" w:hAnsi="Times New Roman" w:cs="Times New Roman"/>
          <w:sz w:val="28"/>
          <w:szCs w:val="28"/>
        </w:rPr>
        <w:t xml:space="preserve"> </w:t>
      </w:r>
      <w:r w:rsidRPr="00022E61">
        <w:rPr>
          <w:rFonts w:ascii="Times New Roman" w:hAnsi="Times New Roman" w:cs="Times New Roman"/>
          <w:sz w:val="28"/>
          <w:szCs w:val="28"/>
        </w:rPr>
        <w:t>trương, chính sách pháp luật của Đảng và Nhà nước, các nghị quyết củ</w:t>
      </w:r>
      <w:r w:rsidR="00C7595A" w:rsidRPr="00022E61">
        <w:rPr>
          <w:rFonts w:ascii="Times New Roman" w:hAnsi="Times New Roman" w:cs="Times New Roman"/>
          <w:sz w:val="28"/>
          <w:szCs w:val="28"/>
        </w:rPr>
        <w:t xml:space="preserve">a HĐND </w:t>
      </w:r>
      <w:r w:rsidRPr="00022E61">
        <w:rPr>
          <w:rFonts w:ascii="Times New Roman" w:hAnsi="Times New Roman" w:cs="Times New Roman"/>
          <w:sz w:val="28"/>
          <w:szCs w:val="28"/>
        </w:rPr>
        <w:t>để tổng h</w:t>
      </w:r>
      <w:r w:rsidR="009179EA" w:rsidRPr="00022E61">
        <w:rPr>
          <w:rFonts w:ascii="Times New Roman" w:hAnsi="Times New Roman" w:cs="Times New Roman"/>
          <w:sz w:val="28"/>
          <w:szCs w:val="28"/>
        </w:rPr>
        <w:t>ợ</w:t>
      </w:r>
      <w:r w:rsidRPr="00022E61">
        <w:rPr>
          <w:rFonts w:ascii="Times New Roman" w:hAnsi="Times New Roman" w:cs="Times New Roman"/>
          <w:sz w:val="28"/>
          <w:szCs w:val="28"/>
        </w:rPr>
        <w:t>p báo cáo và cung cấp thông tin phục vụ cho công tác lãnh đạo, chỉ</w:t>
      </w:r>
      <w:r w:rsidR="00C7595A" w:rsidRPr="00022E61">
        <w:rPr>
          <w:rFonts w:ascii="Times New Roman" w:hAnsi="Times New Roman" w:cs="Times New Roman"/>
          <w:sz w:val="28"/>
          <w:szCs w:val="28"/>
        </w:rPr>
        <w:t xml:space="preserve"> </w:t>
      </w:r>
      <w:r w:rsidRPr="00022E61">
        <w:rPr>
          <w:rFonts w:ascii="Times New Roman" w:hAnsi="Times New Roman" w:cs="Times New Roman"/>
          <w:sz w:val="28"/>
          <w:szCs w:val="28"/>
        </w:rPr>
        <w:t xml:space="preserve">đạo và điều hành của Thường trực HĐND và Chủ tịch UBND huyện. </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11. Giúp Thường trực HĐND, UBND huyện duy trì mối quan hệ thườ</w:t>
      </w:r>
      <w:r w:rsidR="00C7595A" w:rsidRPr="00022E61">
        <w:rPr>
          <w:rFonts w:ascii="Times New Roman" w:hAnsi="Times New Roman" w:cs="Times New Roman"/>
          <w:sz w:val="28"/>
          <w:szCs w:val="28"/>
        </w:rPr>
        <w:t xml:space="preserve">ng </w:t>
      </w:r>
      <w:r w:rsidRPr="00022E61">
        <w:rPr>
          <w:rFonts w:ascii="Times New Roman" w:hAnsi="Times New Roman" w:cs="Times New Roman"/>
          <w:sz w:val="28"/>
          <w:szCs w:val="28"/>
        </w:rPr>
        <w:t xml:space="preserve">xuyên giữa </w:t>
      </w:r>
      <w:r w:rsidR="009179EA" w:rsidRPr="00022E61">
        <w:rPr>
          <w:rFonts w:ascii="Times New Roman" w:hAnsi="Times New Roman" w:cs="Times New Roman"/>
          <w:sz w:val="28"/>
          <w:szCs w:val="28"/>
        </w:rPr>
        <w:t xml:space="preserve">Thường trực HĐND, </w:t>
      </w:r>
      <w:r w:rsidRPr="00022E61">
        <w:rPr>
          <w:rFonts w:ascii="Times New Roman" w:hAnsi="Times New Roman" w:cs="Times New Roman"/>
          <w:sz w:val="28"/>
          <w:szCs w:val="28"/>
        </w:rPr>
        <w:t>Chủ tịch UBND huyện vớ</w:t>
      </w:r>
      <w:r w:rsidR="009179EA" w:rsidRPr="00022E61">
        <w:rPr>
          <w:rFonts w:ascii="Times New Roman" w:hAnsi="Times New Roman" w:cs="Times New Roman"/>
          <w:sz w:val="28"/>
          <w:szCs w:val="28"/>
        </w:rPr>
        <w:t>i Ủy</w:t>
      </w:r>
      <w:r w:rsidRPr="00022E61">
        <w:rPr>
          <w:rFonts w:ascii="Times New Roman" w:hAnsi="Times New Roman" w:cs="Times New Roman"/>
          <w:sz w:val="28"/>
          <w:szCs w:val="28"/>
        </w:rPr>
        <w:t xml:space="preserve"> ban </w:t>
      </w:r>
      <w:r w:rsidR="00C7595A" w:rsidRPr="00022E61">
        <w:rPr>
          <w:rFonts w:ascii="Times New Roman" w:hAnsi="Times New Roman" w:cs="Times New Roman"/>
          <w:sz w:val="28"/>
          <w:szCs w:val="28"/>
        </w:rPr>
        <w:t>Mặt trận Tổ quốc</w:t>
      </w:r>
      <w:r w:rsidRPr="00022E61">
        <w:rPr>
          <w:rFonts w:ascii="Times New Roman" w:hAnsi="Times New Roman" w:cs="Times New Roman"/>
          <w:sz w:val="28"/>
          <w:szCs w:val="28"/>
        </w:rPr>
        <w:t xml:space="preserve"> và các tổ chức chính trị</w:t>
      </w:r>
      <w:r w:rsidR="00C7595A" w:rsidRPr="00022E61">
        <w:rPr>
          <w:rFonts w:ascii="Times New Roman" w:hAnsi="Times New Roman" w:cs="Times New Roman"/>
          <w:sz w:val="28"/>
          <w:szCs w:val="28"/>
        </w:rPr>
        <w:t xml:space="preserve"> - </w:t>
      </w:r>
      <w:r w:rsidRPr="00022E61">
        <w:rPr>
          <w:rFonts w:ascii="Times New Roman" w:hAnsi="Times New Roman" w:cs="Times New Roman"/>
          <w:sz w:val="28"/>
          <w:szCs w:val="28"/>
        </w:rPr>
        <w:t>xã hội huyện, Tòa án nhân dân, Viện kiểm sát nhân dân huyện theo quy chế</w:t>
      </w:r>
      <w:r w:rsidR="00C7595A" w:rsidRPr="00022E61">
        <w:rPr>
          <w:rFonts w:ascii="Times New Roman" w:hAnsi="Times New Roman" w:cs="Times New Roman"/>
          <w:sz w:val="28"/>
          <w:szCs w:val="28"/>
        </w:rPr>
        <w:t xml:space="preserve"> làm </w:t>
      </w:r>
      <w:r w:rsidRPr="00022E61">
        <w:rPr>
          <w:rFonts w:ascii="Times New Roman" w:hAnsi="Times New Roman" w:cs="Times New Roman"/>
          <w:sz w:val="28"/>
          <w:szCs w:val="28"/>
        </w:rPr>
        <w:t xml:space="preserve">việc của UBND huyện. </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 xml:space="preserve">12. Thực hiện nhiệm vụ quản trị nội bộ: </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a) Quản lý tổ chức bộ máy, biên chế công chức, cơ cấu ngạch công chức,</w:t>
      </w:r>
      <w:r w:rsidRPr="00022E61">
        <w:rPr>
          <w:rFonts w:ascii="Times New Roman" w:hAnsi="Times New Roman" w:cs="Times New Roman"/>
          <w:sz w:val="28"/>
          <w:szCs w:val="28"/>
        </w:rPr>
        <w:br/>
        <w:t>vị trí việc làm; thực hiện chế độ, chính sách, chế độ đãi ngộ, khen thưởng, kỷ</w:t>
      </w:r>
      <w:r w:rsidRPr="00022E61">
        <w:rPr>
          <w:rFonts w:ascii="Times New Roman" w:hAnsi="Times New Roman" w:cs="Times New Roman"/>
          <w:sz w:val="28"/>
          <w:szCs w:val="28"/>
        </w:rPr>
        <w:br/>
        <w:t>luật, đào tạo và bồi dưỡng về chuyên môn nghiệp vụ đối với công chức, người</w:t>
      </w:r>
      <w:r w:rsidRPr="00022E61">
        <w:rPr>
          <w:rFonts w:ascii="Times New Roman" w:hAnsi="Times New Roman" w:cs="Times New Roman"/>
          <w:sz w:val="28"/>
          <w:szCs w:val="28"/>
        </w:rPr>
        <w:br/>
        <w:t>lao động thuộc phạm vi quản lý theo quy định của pháp luật và phân công của</w:t>
      </w:r>
      <w:r w:rsidRPr="00022E61">
        <w:rPr>
          <w:rFonts w:ascii="Times New Roman" w:hAnsi="Times New Roman" w:cs="Times New Roman"/>
          <w:sz w:val="28"/>
          <w:szCs w:val="28"/>
        </w:rPr>
        <w:br/>
      </w:r>
      <w:r w:rsidR="009179EA" w:rsidRPr="00022E61">
        <w:rPr>
          <w:rFonts w:ascii="Times New Roman" w:hAnsi="Times New Roman" w:cs="Times New Roman"/>
          <w:sz w:val="28"/>
          <w:szCs w:val="28"/>
        </w:rPr>
        <w:t>UBND</w:t>
      </w:r>
      <w:r w:rsidRPr="00022E61">
        <w:rPr>
          <w:rFonts w:ascii="Times New Roman" w:hAnsi="Times New Roman" w:cs="Times New Roman"/>
          <w:sz w:val="28"/>
          <w:szCs w:val="28"/>
        </w:rPr>
        <w:t xml:space="preserve"> huyện. </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b) Quản lý, sử dụng và chịu trách nhiệm về tài chính, tài sản được giao</w:t>
      </w:r>
      <w:r w:rsidRPr="00022E61">
        <w:rPr>
          <w:rFonts w:ascii="Times New Roman" w:hAnsi="Times New Roman" w:cs="Times New Roman"/>
          <w:sz w:val="28"/>
          <w:szCs w:val="28"/>
        </w:rPr>
        <w:br/>
        <w:t>theo quy định. Bảo đảm các điều kiện làm việc và tổ chức phục vụ các hoạt</w:t>
      </w:r>
      <w:r w:rsidRPr="00022E61">
        <w:rPr>
          <w:rFonts w:ascii="Times New Roman" w:hAnsi="Times New Roman" w:cs="Times New Roman"/>
          <w:sz w:val="28"/>
          <w:szCs w:val="28"/>
        </w:rPr>
        <w:br/>
        <w:t xml:space="preserve">động công tác theo yêu cầu của </w:t>
      </w:r>
      <w:r w:rsidR="009179EA" w:rsidRPr="00022E61">
        <w:rPr>
          <w:rFonts w:ascii="Times New Roman" w:hAnsi="Times New Roman" w:cs="Times New Roman"/>
          <w:sz w:val="28"/>
          <w:szCs w:val="28"/>
        </w:rPr>
        <w:t>HĐND</w:t>
      </w:r>
      <w:r w:rsidRPr="00022E61">
        <w:rPr>
          <w:rFonts w:ascii="Times New Roman" w:hAnsi="Times New Roman" w:cs="Times New Roman"/>
          <w:sz w:val="28"/>
          <w:szCs w:val="28"/>
        </w:rPr>
        <w:t xml:space="preserve">, </w:t>
      </w:r>
      <w:r w:rsidR="009179EA" w:rsidRPr="00022E61">
        <w:rPr>
          <w:rFonts w:ascii="Times New Roman" w:hAnsi="Times New Roman" w:cs="Times New Roman"/>
          <w:sz w:val="28"/>
          <w:szCs w:val="28"/>
        </w:rPr>
        <w:t>UBND</w:t>
      </w:r>
      <w:r w:rsidRPr="00022E61">
        <w:rPr>
          <w:rFonts w:ascii="Times New Roman" w:hAnsi="Times New Roman" w:cs="Times New Roman"/>
          <w:sz w:val="28"/>
          <w:szCs w:val="28"/>
        </w:rPr>
        <w:t>, Thườ</w:t>
      </w:r>
      <w:r w:rsidR="00C7595A" w:rsidRPr="00022E61">
        <w:rPr>
          <w:rFonts w:ascii="Times New Roman" w:hAnsi="Times New Roman" w:cs="Times New Roman"/>
          <w:sz w:val="28"/>
          <w:szCs w:val="28"/>
        </w:rPr>
        <w:t xml:space="preserve">ng </w:t>
      </w:r>
      <w:r w:rsidRPr="00022E61">
        <w:rPr>
          <w:rFonts w:ascii="Times New Roman" w:hAnsi="Times New Roman" w:cs="Times New Roman"/>
          <w:sz w:val="28"/>
          <w:szCs w:val="28"/>
        </w:rPr>
        <w:t xml:space="preserve">trực </w:t>
      </w:r>
      <w:r w:rsidR="009179EA" w:rsidRPr="00022E61">
        <w:rPr>
          <w:rFonts w:ascii="Times New Roman" w:hAnsi="Times New Roman" w:cs="Times New Roman"/>
          <w:sz w:val="28"/>
          <w:szCs w:val="28"/>
        </w:rPr>
        <w:t>HĐND</w:t>
      </w:r>
      <w:r w:rsidRPr="00022E61">
        <w:rPr>
          <w:rFonts w:ascii="Times New Roman" w:hAnsi="Times New Roman" w:cs="Times New Roman"/>
          <w:sz w:val="28"/>
          <w:szCs w:val="28"/>
        </w:rPr>
        <w:t>, Chủ tịch, các Phó Chủ tị</w:t>
      </w:r>
      <w:r w:rsidR="00C7595A" w:rsidRPr="00022E61">
        <w:rPr>
          <w:rFonts w:ascii="Times New Roman" w:hAnsi="Times New Roman" w:cs="Times New Roman"/>
          <w:sz w:val="28"/>
          <w:szCs w:val="28"/>
        </w:rPr>
        <w:t xml:space="preserve">ch </w:t>
      </w:r>
      <w:r w:rsidR="009179EA" w:rsidRPr="00022E61">
        <w:rPr>
          <w:rFonts w:ascii="Times New Roman" w:hAnsi="Times New Roman" w:cs="Times New Roman"/>
          <w:sz w:val="28"/>
          <w:szCs w:val="28"/>
        </w:rPr>
        <w:t>UBND</w:t>
      </w:r>
      <w:r w:rsidRPr="00022E61">
        <w:rPr>
          <w:rFonts w:ascii="Times New Roman" w:hAnsi="Times New Roman" w:cs="Times New Roman"/>
          <w:sz w:val="28"/>
          <w:szCs w:val="28"/>
        </w:rPr>
        <w:t xml:space="preserve"> huyện theo chế</w:t>
      </w:r>
      <w:r w:rsidR="00C7595A" w:rsidRPr="00022E61">
        <w:rPr>
          <w:rFonts w:ascii="Times New Roman" w:hAnsi="Times New Roman" w:cs="Times New Roman"/>
          <w:sz w:val="28"/>
          <w:szCs w:val="28"/>
        </w:rPr>
        <w:t xml:space="preserve"> </w:t>
      </w:r>
      <w:r w:rsidRPr="00022E61">
        <w:rPr>
          <w:rFonts w:ascii="Times New Roman" w:hAnsi="Times New Roman" w:cs="Times New Roman"/>
          <w:sz w:val="28"/>
          <w:szCs w:val="28"/>
        </w:rPr>
        <w:t>độ quy định. Xây dựng và tổ chức thực hiện tốt kế hoạch bảo vệ, giữ vữ</w:t>
      </w:r>
      <w:r w:rsidR="00C7595A" w:rsidRPr="00022E61">
        <w:rPr>
          <w:rFonts w:ascii="Times New Roman" w:hAnsi="Times New Roman" w:cs="Times New Roman"/>
          <w:sz w:val="28"/>
          <w:szCs w:val="28"/>
        </w:rPr>
        <w:t xml:space="preserve">ng an </w:t>
      </w:r>
      <w:r w:rsidRPr="00022E61">
        <w:rPr>
          <w:rFonts w:ascii="Times New Roman" w:hAnsi="Times New Roman" w:cs="Times New Roman"/>
          <w:sz w:val="28"/>
          <w:szCs w:val="28"/>
        </w:rPr>
        <w:t xml:space="preserve">ninh trật tự trong khu vực </w:t>
      </w:r>
      <w:r w:rsidR="00D80DD5" w:rsidRPr="00022E61">
        <w:rPr>
          <w:rFonts w:ascii="Times New Roman" w:hAnsi="Times New Roman" w:cs="Times New Roman"/>
          <w:sz w:val="28"/>
          <w:szCs w:val="28"/>
        </w:rPr>
        <w:t>trụ sở HĐND và</w:t>
      </w:r>
      <w:r w:rsidRPr="00022E61">
        <w:rPr>
          <w:rFonts w:ascii="Times New Roman" w:hAnsi="Times New Roman" w:cs="Times New Roman"/>
          <w:sz w:val="28"/>
          <w:szCs w:val="28"/>
        </w:rPr>
        <w:t xml:space="preserve"> UBND huyện. </w:t>
      </w:r>
    </w:p>
    <w:p w:rsidR="00C7595A"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1</w:t>
      </w:r>
      <w:r w:rsidR="00C7595A" w:rsidRPr="00022E61">
        <w:rPr>
          <w:rFonts w:ascii="Times New Roman" w:hAnsi="Times New Roman" w:cs="Times New Roman"/>
          <w:sz w:val="28"/>
          <w:szCs w:val="28"/>
        </w:rPr>
        <w:t>3</w:t>
      </w:r>
      <w:r w:rsidRPr="00022E61">
        <w:rPr>
          <w:rFonts w:ascii="Times New Roman" w:hAnsi="Times New Roman" w:cs="Times New Roman"/>
          <w:sz w:val="28"/>
          <w:szCs w:val="28"/>
        </w:rPr>
        <w:t>. Phối hợp với Phòng Nội vụ hướng dẫn về nghiệp vụ hành chính văn</w:t>
      </w:r>
      <w:r w:rsidRPr="00022E61">
        <w:rPr>
          <w:rFonts w:ascii="Times New Roman" w:hAnsi="Times New Roman" w:cs="Times New Roman"/>
          <w:sz w:val="28"/>
          <w:szCs w:val="28"/>
        </w:rPr>
        <w:br/>
        <w:t>phòng, văn thư, lưu trữ và kiểm tra đối với công chức làm công tác văn phòng</w:t>
      </w:r>
      <w:r w:rsidRPr="00022E61">
        <w:rPr>
          <w:rFonts w:ascii="Times New Roman" w:hAnsi="Times New Roman" w:cs="Times New Roman"/>
          <w:sz w:val="28"/>
          <w:szCs w:val="28"/>
        </w:rPr>
        <w:br/>
        <w:t xml:space="preserve">của các phòng, ban, công chức Văn phòng - Thống kê xã, thị trấn. </w:t>
      </w:r>
    </w:p>
    <w:p w:rsidR="00C82914" w:rsidRPr="00022E61" w:rsidRDefault="0033059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1</w:t>
      </w:r>
      <w:r w:rsidR="00C7595A" w:rsidRPr="00022E61">
        <w:rPr>
          <w:rFonts w:ascii="Times New Roman" w:hAnsi="Times New Roman" w:cs="Times New Roman"/>
          <w:sz w:val="28"/>
          <w:szCs w:val="28"/>
        </w:rPr>
        <w:t>4</w:t>
      </w:r>
      <w:r w:rsidRPr="00022E61">
        <w:rPr>
          <w:rFonts w:ascii="Times New Roman" w:hAnsi="Times New Roman" w:cs="Times New Roman"/>
          <w:sz w:val="28"/>
          <w:szCs w:val="28"/>
        </w:rPr>
        <w:t xml:space="preserve">. Quản lý, sử dụng con dấu, phát hành văn bản của </w:t>
      </w:r>
      <w:r w:rsidR="009179EA" w:rsidRPr="00022E61">
        <w:rPr>
          <w:rFonts w:ascii="Times New Roman" w:hAnsi="Times New Roman" w:cs="Times New Roman"/>
          <w:sz w:val="28"/>
          <w:szCs w:val="28"/>
        </w:rPr>
        <w:t>HĐND</w:t>
      </w:r>
      <w:r w:rsidR="00C7595A" w:rsidRPr="00022E61">
        <w:rPr>
          <w:rFonts w:ascii="Times New Roman" w:hAnsi="Times New Roman" w:cs="Times New Roman"/>
          <w:sz w:val="28"/>
          <w:szCs w:val="28"/>
        </w:rPr>
        <w:t xml:space="preserve">, </w:t>
      </w:r>
      <w:r w:rsidR="009179EA" w:rsidRPr="00022E61">
        <w:rPr>
          <w:rFonts w:ascii="Times New Roman" w:hAnsi="Times New Roman" w:cs="Times New Roman"/>
          <w:sz w:val="28"/>
          <w:szCs w:val="28"/>
        </w:rPr>
        <w:t>UBND</w:t>
      </w:r>
      <w:r w:rsidRPr="00022E61">
        <w:rPr>
          <w:rFonts w:ascii="Times New Roman" w:hAnsi="Times New Roman" w:cs="Times New Roman"/>
          <w:sz w:val="28"/>
          <w:szCs w:val="28"/>
        </w:rPr>
        <w:t xml:space="preserve">, Chủ tịch </w:t>
      </w:r>
      <w:r w:rsidR="009179EA" w:rsidRPr="00022E61">
        <w:rPr>
          <w:rFonts w:ascii="Times New Roman" w:hAnsi="Times New Roman" w:cs="Times New Roman"/>
          <w:sz w:val="28"/>
          <w:szCs w:val="28"/>
        </w:rPr>
        <w:t>UBND huyện</w:t>
      </w:r>
      <w:r w:rsidRPr="00022E61">
        <w:rPr>
          <w:rFonts w:ascii="Times New Roman" w:hAnsi="Times New Roman" w:cs="Times New Roman"/>
          <w:sz w:val="28"/>
          <w:szCs w:val="28"/>
        </w:rPr>
        <w:t>. Tổ chức, quả</w:t>
      </w:r>
      <w:r w:rsidR="00C7595A" w:rsidRPr="00022E61">
        <w:rPr>
          <w:rFonts w:ascii="Times New Roman" w:hAnsi="Times New Roman" w:cs="Times New Roman"/>
          <w:sz w:val="28"/>
          <w:szCs w:val="28"/>
        </w:rPr>
        <w:t xml:space="preserve">n lý công tác </w:t>
      </w:r>
      <w:r w:rsidRPr="00022E61">
        <w:rPr>
          <w:rFonts w:ascii="Times New Roman" w:hAnsi="Times New Roman" w:cs="Times New Roman"/>
          <w:sz w:val="28"/>
          <w:szCs w:val="28"/>
        </w:rPr>
        <w:t>văn thư, lưu trữ của cơ quan, thực hiện chế độ bảo vệ bí mật Nhà nướ</w:t>
      </w:r>
      <w:r w:rsidR="00C7595A" w:rsidRPr="00022E61">
        <w:rPr>
          <w:rFonts w:ascii="Times New Roman" w:hAnsi="Times New Roman" w:cs="Times New Roman"/>
          <w:sz w:val="28"/>
          <w:szCs w:val="28"/>
        </w:rPr>
        <w:t xml:space="preserve">c theo quy </w:t>
      </w:r>
      <w:r w:rsidRPr="00022E61">
        <w:rPr>
          <w:rFonts w:ascii="Times New Roman" w:hAnsi="Times New Roman" w:cs="Times New Roman"/>
          <w:sz w:val="28"/>
          <w:szCs w:val="28"/>
        </w:rPr>
        <w:t>định; ứng dụng công nghệ thông tin và bảo đảm an toàn, thông tin liên lạc phụ</w:t>
      </w:r>
      <w:r w:rsidR="00C7595A" w:rsidRPr="00022E61">
        <w:rPr>
          <w:rFonts w:ascii="Times New Roman" w:hAnsi="Times New Roman" w:cs="Times New Roman"/>
          <w:sz w:val="28"/>
          <w:szCs w:val="28"/>
        </w:rPr>
        <w:t xml:space="preserve">c </w:t>
      </w:r>
      <w:r w:rsidRPr="00022E61">
        <w:rPr>
          <w:rFonts w:ascii="Times New Roman" w:hAnsi="Times New Roman" w:cs="Times New Roman"/>
          <w:sz w:val="28"/>
          <w:szCs w:val="28"/>
        </w:rPr>
        <w:t xml:space="preserve">vụ hoạt động của </w:t>
      </w:r>
      <w:r w:rsidR="009179EA" w:rsidRPr="00022E61">
        <w:rPr>
          <w:rFonts w:ascii="Times New Roman" w:hAnsi="Times New Roman" w:cs="Times New Roman"/>
          <w:sz w:val="28"/>
          <w:szCs w:val="28"/>
        </w:rPr>
        <w:t>HĐND</w:t>
      </w:r>
      <w:r w:rsidRPr="00022E61">
        <w:rPr>
          <w:rFonts w:ascii="Times New Roman" w:hAnsi="Times New Roman" w:cs="Times New Roman"/>
          <w:sz w:val="28"/>
          <w:szCs w:val="28"/>
        </w:rPr>
        <w:t xml:space="preserve"> và </w:t>
      </w:r>
      <w:r w:rsidR="009179EA" w:rsidRPr="00022E61">
        <w:rPr>
          <w:rFonts w:ascii="Times New Roman" w:hAnsi="Times New Roman" w:cs="Times New Roman"/>
          <w:sz w:val="28"/>
          <w:szCs w:val="28"/>
        </w:rPr>
        <w:t>UBND</w:t>
      </w:r>
      <w:r w:rsidRPr="00022E61">
        <w:rPr>
          <w:rFonts w:ascii="Times New Roman" w:hAnsi="Times New Roman" w:cs="Times New Roman"/>
          <w:sz w:val="28"/>
          <w:szCs w:val="28"/>
        </w:rPr>
        <w:t xml:space="preserve"> huyện. </w:t>
      </w:r>
    </w:p>
    <w:p w:rsidR="00B3420C" w:rsidRPr="00022E61" w:rsidRDefault="00330590" w:rsidP="00B3420C">
      <w:pPr>
        <w:spacing w:after="0" w:line="300" w:lineRule="auto"/>
        <w:ind w:firstLine="680"/>
        <w:jc w:val="both"/>
        <w:rPr>
          <w:rFonts w:ascii="Times New Roman" w:hAnsi="Times New Roman"/>
          <w:sz w:val="28"/>
          <w:szCs w:val="28"/>
        </w:rPr>
      </w:pPr>
      <w:r w:rsidRPr="00022E61">
        <w:rPr>
          <w:rFonts w:ascii="Times New Roman" w:hAnsi="Times New Roman" w:cs="Times New Roman"/>
          <w:sz w:val="28"/>
          <w:szCs w:val="28"/>
        </w:rPr>
        <w:t>1</w:t>
      </w:r>
      <w:r w:rsidR="00C82914" w:rsidRPr="00022E61">
        <w:rPr>
          <w:rFonts w:ascii="Times New Roman" w:hAnsi="Times New Roman" w:cs="Times New Roman"/>
          <w:sz w:val="28"/>
          <w:szCs w:val="28"/>
        </w:rPr>
        <w:t>5</w:t>
      </w:r>
      <w:r w:rsidRPr="00022E61">
        <w:rPr>
          <w:rFonts w:ascii="Times New Roman" w:hAnsi="Times New Roman" w:cs="Times New Roman"/>
          <w:sz w:val="28"/>
          <w:szCs w:val="28"/>
        </w:rPr>
        <w:t xml:space="preserve">. </w:t>
      </w:r>
      <w:r w:rsidR="00C82914" w:rsidRPr="00022E61">
        <w:rPr>
          <w:rFonts w:ascii="Times New Roman" w:hAnsi="Times New Roman" w:cs="Times New Roman"/>
          <w:sz w:val="28"/>
          <w:szCs w:val="28"/>
        </w:rPr>
        <w:t>Trình UBND huyệ</w:t>
      </w:r>
      <w:r w:rsidR="00A526E0" w:rsidRPr="00022E61">
        <w:rPr>
          <w:rFonts w:ascii="Times New Roman" w:hAnsi="Times New Roman" w:cs="Times New Roman"/>
          <w:sz w:val="28"/>
          <w:szCs w:val="28"/>
        </w:rPr>
        <w:t>n d</w:t>
      </w:r>
      <w:r w:rsidR="00C82914" w:rsidRPr="00022E61">
        <w:rPr>
          <w:rFonts w:ascii="Times New Roman" w:hAnsi="Times New Roman" w:cs="Times New Roman"/>
          <w:sz w:val="28"/>
          <w:szCs w:val="28"/>
        </w:rPr>
        <w:t xml:space="preserve">ự thảo quyết định; quy hoạch, kế hoạch phát triển trung hạn và hằng năm; chương trình, biện pháp tổ chức thực hiện các nhiệm vụ cải cách hành chính nhà nước </w:t>
      </w:r>
      <w:r w:rsidR="00B84437" w:rsidRPr="00022E61">
        <w:rPr>
          <w:rFonts w:ascii="Times New Roman" w:hAnsi="Times New Roman"/>
          <w:sz w:val="28"/>
          <w:szCs w:val="28"/>
        </w:rPr>
        <w:t>thuộc chức năng quản lý của Văn phòng HĐND và UBND</w:t>
      </w:r>
      <w:r w:rsidR="00B84437" w:rsidRPr="00022E61">
        <w:rPr>
          <w:rFonts w:ascii="Times New Roman" w:hAnsi="Times New Roman" w:cs="Times New Roman"/>
          <w:sz w:val="28"/>
          <w:szCs w:val="28"/>
        </w:rPr>
        <w:t xml:space="preserve"> </w:t>
      </w:r>
      <w:r w:rsidR="00C82914" w:rsidRPr="00022E61">
        <w:rPr>
          <w:rFonts w:ascii="Times New Roman" w:hAnsi="Times New Roman" w:cs="Times New Roman"/>
          <w:sz w:val="28"/>
          <w:szCs w:val="28"/>
        </w:rPr>
        <w:t>trên địa bàn</w:t>
      </w:r>
      <w:r w:rsidR="00B3420C" w:rsidRPr="00022E61">
        <w:rPr>
          <w:rFonts w:ascii="Times New Roman" w:hAnsi="Times New Roman" w:cs="Times New Roman"/>
          <w:sz w:val="28"/>
          <w:szCs w:val="28"/>
        </w:rPr>
        <w:t xml:space="preserve">; </w:t>
      </w:r>
      <w:r w:rsidR="00B3420C" w:rsidRPr="00022E61">
        <w:rPr>
          <w:rFonts w:ascii="Times New Roman" w:hAnsi="Times New Roman"/>
          <w:sz w:val="28"/>
          <w:szCs w:val="28"/>
        </w:rPr>
        <w:t>chương trình, biện pháp tổ chức thực hiện các nhiệm vụ cải cách hành chính nhà nước thuộc lĩnh vực quản lý nhà nước được giao; dự thảo văn bản quy định cụ thể chức năng, nhiệm vụ, quyền hạn và cơ cấu tổ chức của Văn phòng HĐND và UBND.</w:t>
      </w:r>
    </w:p>
    <w:p w:rsidR="00D17CD9" w:rsidRPr="00022E61" w:rsidRDefault="00D17CD9"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 xml:space="preserve">16. Trình Chủ tịch UBND huyện dự thảo các văn bản thuộc thẩm quyền ban hành của Chủ tịch UBND huyện theo phân công về </w:t>
      </w:r>
      <w:r w:rsidR="00C71C35" w:rsidRPr="00022E61">
        <w:rPr>
          <w:rFonts w:ascii="Times New Roman" w:hAnsi="Times New Roman" w:cs="Times New Roman"/>
          <w:sz w:val="28"/>
          <w:szCs w:val="28"/>
        </w:rPr>
        <w:t xml:space="preserve">các lĩnh vực </w:t>
      </w:r>
      <w:r w:rsidR="00415156" w:rsidRPr="00022E61">
        <w:rPr>
          <w:rFonts w:ascii="Times New Roman" w:hAnsi="Times New Roman" w:cs="Times New Roman"/>
          <w:sz w:val="28"/>
          <w:szCs w:val="28"/>
        </w:rPr>
        <w:t xml:space="preserve">được giao </w:t>
      </w:r>
      <w:r w:rsidR="00C71C35" w:rsidRPr="00022E61">
        <w:rPr>
          <w:rFonts w:ascii="Times New Roman" w:hAnsi="Times New Roman" w:cs="Times New Roman"/>
          <w:sz w:val="28"/>
          <w:szCs w:val="28"/>
        </w:rPr>
        <w:t>quản lý</w:t>
      </w:r>
      <w:r w:rsidRPr="00022E61">
        <w:rPr>
          <w:rFonts w:ascii="Times New Roman" w:hAnsi="Times New Roman" w:cs="Times New Roman"/>
          <w:sz w:val="28"/>
          <w:szCs w:val="28"/>
        </w:rPr>
        <w:t xml:space="preserve"> trên địa bàn.</w:t>
      </w:r>
    </w:p>
    <w:p w:rsidR="00D17CD9" w:rsidRPr="00022E61" w:rsidRDefault="00D17CD9"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 xml:space="preserve">17. Tổ chức thực hiện các văn bản pháp luật, quy hoạch, kế hoạch về </w:t>
      </w:r>
      <w:r w:rsidR="00415156" w:rsidRPr="00022E61">
        <w:rPr>
          <w:rFonts w:ascii="Times New Roman" w:hAnsi="Times New Roman" w:cs="Times New Roman"/>
          <w:sz w:val="28"/>
          <w:szCs w:val="28"/>
        </w:rPr>
        <w:t xml:space="preserve">các lĩnh vực được giao quản lý </w:t>
      </w:r>
      <w:r w:rsidRPr="00022E61">
        <w:rPr>
          <w:rFonts w:ascii="Times New Roman" w:hAnsi="Times New Roman" w:cs="Times New Roman"/>
          <w:sz w:val="28"/>
          <w:szCs w:val="28"/>
        </w:rPr>
        <w:t xml:space="preserve">sau khi được cơ quan có thẩm quyền phê duyệt; thông tin, tuyên truyền, phổ biến, giáo dục pháp luật; theo dõi thi hành pháp luật thuộc </w:t>
      </w:r>
      <w:r w:rsidR="00CA22C2" w:rsidRPr="00022E61">
        <w:rPr>
          <w:rFonts w:ascii="Times New Roman" w:hAnsi="Times New Roman" w:cs="Times New Roman"/>
          <w:sz w:val="28"/>
          <w:szCs w:val="28"/>
        </w:rPr>
        <w:t>các lĩnh vực được giao quản lý</w:t>
      </w:r>
      <w:r w:rsidRPr="00022E61">
        <w:rPr>
          <w:rFonts w:ascii="Times New Roman" w:hAnsi="Times New Roman" w:cs="Times New Roman"/>
          <w:sz w:val="28"/>
          <w:szCs w:val="28"/>
        </w:rPr>
        <w:t>.</w:t>
      </w:r>
    </w:p>
    <w:p w:rsidR="00D17CD9" w:rsidRPr="00022E61" w:rsidRDefault="00D17CD9"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18. Giúp UBND huyện thực hiện và chịu trách nhiệm về việc thẩm định, đăng ký, cấp các loại giấy phép, giấy chứng nhận trong lĩnh vực y tế thuộc thẩm quyền theo quy định của pháp luật và theo phân công của UBND huyện.</w:t>
      </w:r>
    </w:p>
    <w:p w:rsidR="00D17CD9" w:rsidRPr="00022E61" w:rsidRDefault="00D17CD9"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19. Giúp UBND huyện quản lý nhà nước đối với các doanh nghiệp, tổ chức kinh tế tập thể, kinh tế tư nhân; hướng dẫn và kiểm tra đối với các hội và tổ chức phi chính phủ tham gia hoạt động trong lĩnh vực y tế trên địa bàn huyện theo quy định của pháp luật.</w:t>
      </w:r>
    </w:p>
    <w:p w:rsidR="00D17CD9" w:rsidRPr="00022E61" w:rsidRDefault="00D17CD9"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20. Hướng dẫn chuyên môn, nghiệp vụ về lĩnh vực y tế</w:t>
      </w:r>
      <w:r w:rsidR="00CA22C2" w:rsidRPr="00022E61">
        <w:rPr>
          <w:rFonts w:ascii="Times New Roman" w:hAnsi="Times New Roman" w:cs="Times New Roman"/>
          <w:sz w:val="28"/>
          <w:szCs w:val="28"/>
        </w:rPr>
        <w:t>, văn phòng</w:t>
      </w:r>
      <w:r w:rsidRPr="00022E61">
        <w:rPr>
          <w:rFonts w:ascii="Times New Roman" w:hAnsi="Times New Roman" w:cs="Times New Roman"/>
          <w:sz w:val="28"/>
          <w:szCs w:val="28"/>
        </w:rPr>
        <w:t xml:space="preserve"> đối với cán bộ, công chức xã, thị trấn.</w:t>
      </w:r>
    </w:p>
    <w:p w:rsidR="00D17CD9" w:rsidRPr="00022E61" w:rsidRDefault="00D17CD9"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 xml:space="preserve">21. Tổ chức nghiên cứu ứng dụng khoa học công nghệ và đổi mới sáng tạo; xây dựng hệ thống thông tin, lưu trữ phục vụ công tác quản lý nhà nước và chuyên môn nghiệp vụ thuộc lĩnh vực </w:t>
      </w:r>
      <w:r w:rsidR="00643BEE" w:rsidRPr="00022E61">
        <w:rPr>
          <w:rFonts w:ascii="Times New Roman" w:hAnsi="Times New Roman" w:cs="Times New Roman"/>
          <w:sz w:val="28"/>
          <w:szCs w:val="28"/>
        </w:rPr>
        <w:t>được giao quản lý</w:t>
      </w:r>
      <w:r w:rsidRPr="00022E61">
        <w:rPr>
          <w:rFonts w:ascii="Times New Roman" w:hAnsi="Times New Roman" w:cs="Times New Roman"/>
          <w:sz w:val="28"/>
          <w:szCs w:val="28"/>
        </w:rPr>
        <w:t>.</w:t>
      </w:r>
    </w:p>
    <w:p w:rsidR="00D17CD9" w:rsidRPr="00022E61" w:rsidRDefault="00D17CD9"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22. Thực hiện công tác thông tin, báo cáo định kỳ và đột xuất về tình hình thực hiện nhiệm vụ được giao theo quy định của UBND huyện</w:t>
      </w:r>
      <w:r w:rsidR="00643BEE" w:rsidRPr="00022E61">
        <w:rPr>
          <w:rFonts w:ascii="Times New Roman" w:hAnsi="Times New Roman" w:cs="Times New Roman"/>
          <w:sz w:val="28"/>
          <w:szCs w:val="28"/>
        </w:rPr>
        <w:t xml:space="preserve">, Văn phòng Đoàn đại biểu Quốc hội và HĐND tỉnh, Văn phòng UBND tỉnh </w:t>
      </w:r>
      <w:r w:rsidRPr="00022E61">
        <w:rPr>
          <w:rFonts w:ascii="Times New Roman" w:hAnsi="Times New Roman" w:cs="Times New Roman"/>
          <w:sz w:val="28"/>
          <w:szCs w:val="28"/>
        </w:rPr>
        <w:t>và Sở Y tế.</w:t>
      </w:r>
    </w:p>
    <w:p w:rsidR="00D17CD9" w:rsidRPr="00022E61" w:rsidRDefault="00D17CD9"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 xml:space="preserve">23. Kiểm tra, tham gia thanh tra </w:t>
      </w:r>
      <w:r w:rsidR="00917073" w:rsidRPr="00022E61">
        <w:rPr>
          <w:rFonts w:ascii="Times New Roman" w:eastAsia="Times New Roman" w:hAnsi="Times New Roman"/>
          <w:sz w:val="28"/>
          <w:szCs w:val="28"/>
        </w:rPr>
        <w:t>lĩnh vực được phân công phụ trách</w:t>
      </w:r>
      <w:r w:rsidRPr="00022E61">
        <w:rPr>
          <w:rFonts w:ascii="Times New Roman" w:hAnsi="Times New Roman" w:cs="Times New Roman"/>
          <w:sz w:val="28"/>
          <w:szCs w:val="28"/>
        </w:rPr>
        <w:t xml:space="preserve"> đối với tổ chức, cá nhân trong việc thực hiện các quy định của pháp luật; giải quyết khiếu nại, tố cáo; phòng chống tham nhũng, thực hành tiết kiệm, chống lãng phí trong </w:t>
      </w:r>
      <w:r w:rsidR="00917073" w:rsidRPr="00022E61">
        <w:rPr>
          <w:rFonts w:ascii="Times New Roman" w:hAnsi="Times New Roman" w:cs="Times New Roman"/>
          <w:sz w:val="28"/>
          <w:szCs w:val="28"/>
        </w:rPr>
        <w:t xml:space="preserve">các </w:t>
      </w:r>
      <w:r w:rsidRPr="00022E61">
        <w:rPr>
          <w:rFonts w:ascii="Times New Roman" w:hAnsi="Times New Roman" w:cs="Times New Roman"/>
          <w:sz w:val="28"/>
          <w:szCs w:val="28"/>
        </w:rPr>
        <w:t xml:space="preserve">lĩnh vực </w:t>
      </w:r>
      <w:r w:rsidR="000F489C" w:rsidRPr="00022E61">
        <w:rPr>
          <w:rFonts w:ascii="Times New Roman" w:eastAsia="Times New Roman" w:hAnsi="Times New Roman"/>
          <w:sz w:val="28"/>
          <w:szCs w:val="28"/>
        </w:rPr>
        <w:t>được phân công phụ trách</w:t>
      </w:r>
      <w:r w:rsidR="000F489C" w:rsidRPr="00022E61">
        <w:rPr>
          <w:rFonts w:ascii="Times New Roman" w:hAnsi="Times New Roman" w:cs="Times New Roman"/>
          <w:sz w:val="28"/>
          <w:szCs w:val="28"/>
        </w:rPr>
        <w:t xml:space="preserve"> </w:t>
      </w:r>
      <w:r w:rsidRPr="00022E61">
        <w:rPr>
          <w:rFonts w:ascii="Times New Roman" w:hAnsi="Times New Roman" w:cs="Times New Roman"/>
          <w:sz w:val="28"/>
          <w:szCs w:val="28"/>
        </w:rPr>
        <w:t>theo quy định của pháp luật và phân công của UBND huyện. Thường trực Ban chỉ đạo phòng, chống dịch bệnh, Ban chỉ đạo liên ngành về an toàn thực phẩm cấp huyện.</w:t>
      </w:r>
    </w:p>
    <w:p w:rsidR="00C7595A" w:rsidRPr="00022E61" w:rsidRDefault="0068020D"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 xml:space="preserve">24. </w:t>
      </w:r>
      <w:r w:rsidR="00330590" w:rsidRPr="00022E61">
        <w:rPr>
          <w:rFonts w:ascii="Times New Roman" w:hAnsi="Times New Roman" w:cs="Times New Roman"/>
          <w:sz w:val="28"/>
          <w:szCs w:val="28"/>
        </w:rPr>
        <w:t xml:space="preserve">Thực hiện các nhiệm vụ khác do Thường trực HĐND, </w:t>
      </w:r>
      <w:r w:rsidR="000F489C" w:rsidRPr="00022E61">
        <w:rPr>
          <w:rFonts w:ascii="Times New Roman" w:hAnsi="Times New Roman" w:cs="Times New Roman"/>
          <w:sz w:val="28"/>
          <w:szCs w:val="28"/>
        </w:rPr>
        <w:t xml:space="preserve">UBND huyện, </w:t>
      </w:r>
      <w:r w:rsidR="00330590" w:rsidRPr="00022E61">
        <w:rPr>
          <w:rFonts w:ascii="Times New Roman" w:hAnsi="Times New Roman" w:cs="Times New Roman"/>
          <w:sz w:val="28"/>
          <w:szCs w:val="28"/>
        </w:rPr>
        <w:t>Chủ tị</w:t>
      </w:r>
      <w:r w:rsidRPr="00022E61">
        <w:rPr>
          <w:rFonts w:ascii="Times New Roman" w:hAnsi="Times New Roman" w:cs="Times New Roman"/>
          <w:sz w:val="28"/>
          <w:szCs w:val="28"/>
        </w:rPr>
        <w:t xml:space="preserve">ch </w:t>
      </w:r>
      <w:r w:rsidR="00330590" w:rsidRPr="00022E61">
        <w:rPr>
          <w:rFonts w:ascii="Times New Roman" w:hAnsi="Times New Roman" w:cs="Times New Roman"/>
          <w:sz w:val="28"/>
          <w:szCs w:val="28"/>
        </w:rPr>
        <w:t>UBND huyệ</w:t>
      </w:r>
      <w:r w:rsidR="00C7595A" w:rsidRPr="00022E61">
        <w:rPr>
          <w:rFonts w:ascii="Times New Roman" w:hAnsi="Times New Roman" w:cs="Times New Roman"/>
          <w:sz w:val="28"/>
          <w:szCs w:val="28"/>
        </w:rPr>
        <w:t>n giao.</w:t>
      </w:r>
    </w:p>
    <w:p w:rsidR="005F1525" w:rsidRPr="00022E61" w:rsidRDefault="005F1525" w:rsidP="005F1525">
      <w:pPr>
        <w:widowControl w:val="0"/>
        <w:spacing w:after="0" w:line="300" w:lineRule="auto"/>
        <w:jc w:val="center"/>
        <w:rPr>
          <w:rFonts w:ascii="Times New Roman" w:hAnsi="Times New Roman" w:cs="Times New Roman"/>
          <w:b/>
          <w:sz w:val="28"/>
          <w:szCs w:val="28"/>
        </w:rPr>
      </w:pPr>
      <w:r w:rsidRPr="00022E61">
        <w:rPr>
          <w:rFonts w:ascii="Times New Roman" w:hAnsi="Times New Roman" w:cs="Times New Roman"/>
          <w:b/>
          <w:sz w:val="28"/>
          <w:szCs w:val="28"/>
        </w:rPr>
        <w:t>Chương II</w:t>
      </w:r>
    </w:p>
    <w:p w:rsidR="005F1525" w:rsidRPr="00022E61" w:rsidRDefault="005F1525" w:rsidP="005F1525">
      <w:pPr>
        <w:widowControl w:val="0"/>
        <w:spacing w:after="0" w:line="300" w:lineRule="auto"/>
        <w:jc w:val="center"/>
        <w:rPr>
          <w:rFonts w:ascii="Times New Roman" w:hAnsi="Times New Roman" w:cs="Times New Roman"/>
          <w:b/>
          <w:sz w:val="28"/>
          <w:szCs w:val="28"/>
        </w:rPr>
      </w:pPr>
      <w:r w:rsidRPr="00022E61">
        <w:rPr>
          <w:rFonts w:ascii="Times New Roman" w:hAnsi="Times New Roman" w:cs="Times New Roman"/>
          <w:b/>
          <w:sz w:val="28"/>
          <w:szCs w:val="28"/>
        </w:rPr>
        <w:t>CƠ CẦU TỔ CHỨC VÀ BIÊN CHẾ</w:t>
      </w:r>
    </w:p>
    <w:p w:rsidR="005F1525" w:rsidRPr="00022E61" w:rsidRDefault="005F1525" w:rsidP="005F1525">
      <w:pPr>
        <w:widowControl w:val="0"/>
        <w:spacing w:after="0" w:line="300" w:lineRule="auto"/>
        <w:jc w:val="center"/>
        <w:rPr>
          <w:rFonts w:ascii="Times New Roman" w:hAnsi="Times New Roman" w:cs="Times New Roman"/>
          <w:b/>
          <w:sz w:val="28"/>
          <w:szCs w:val="28"/>
        </w:rPr>
      </w:pPr>
    </w:p>
    <w:p w:rsidR="00C7595A" w:rsidRPr="00022E61" w:rsidRDefault="00330590" w:rsidP="0095517E">
      <w:pPr>
        <w:spacing w:after="0" w:line="300" w:lineRule="auto"/>
        <w:ind w:firstLine="680"/>
        <w:jc w:val="both"/>
        <w:rPr>
          <w:rFonts w:ascii="Times New Roman" w:hAnsi="Times New Roman" w:cs="Times New Roman"/>
          <w:b/>
          <w:sz w:val="28"/>
          <w:szCs w:val="28"/>
        </w:rPr>
      </w:pPr>
      <w:r w:rsidRPr="00022E61">
        <w:rPr>
          <w:rFonts w:ascii="Times New Roman" w:hAnsi="Times New Roman" w:cs="Times New Roman"/>
          <w:b/>
          <w:bCs/>
          <w:sz w:val="28"/>
          <w:szCs w:val="28"/>
        </w:rPr>
        <w:t>Điều 3. Cơ cấu tổ chứ</w:t>
      </w:r>
      <w:r w:rsidR="005F1525" w:rsidRPr="00022E61">
        <w:rPr>
          <w:rFonts w:ascii="Times New Roman" w:hAnsi="Times New Roman" w:cs="Times New Roman"/>
          <w:b/>
          <w:bCs/>
          <w:sz w:val="28"/>
          <w:szCs w:val="28"/>
        </w:rPr>
        <w:t>c</w:t>
      </w:r>
    </w:p>
    <w:p w:rsidR="00426EE8" w:rsidRDefault="00330590" w:rsidP="00031EE3">
      <w:pPr>
        <w:widowControl w:val="0"/>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 xml:space="preserve">Văn phòng HĐND và UBND huyện gồm có Chánh Văn phòng, </w:t>
      </w:r>
      <w:r w:rsidR="00276F27" w:rsidRPr="00022E61">
        <w:rPr>
          <w:rFonts w:ascii="Times New Roman" w:hAnsi="Times New Roman" w:cs="Times New Roman"/>
          <w:sz w:val="28"/>
          <w:szCs w:val="28"/>
        </w:rPr>
        <w:t xml:space="preserve">các Phó </w:t>
      </w:r>
      <w:r w:rsidRPr="00022E61">
        <w:rPr>
          <w:rFonts w:ascii="Times New Roman" w:hAnsi="Times New Roman" w:cs="Times New Roman"/>
          <w:sz w:val="28"/>
          <w:szCs w:val="28"/>
        </w:rPr>
        <w:t>Chánh Văn phòng, các công chứ</w:t>
      </w:r>
      <w:r w:rsidR="00276F27" w:rsidRPr="00022E61">
        <w:rPr>
          <w:rFonts w:ascii="Times New Roman" w:hAnsi="Times New Roman" w:cs="Times New Roman"/>
          <w:sz w:val="28"/>
          <w:szCs w:val="28"/>
        </w:rPr>
        <w:t xml:space="preserve">c chuyên môn và nhân viên </w:t>
      </w:r>
      <w:r w:rsidRPr="00022E61">
        <w:rPr>
          <w:rFonts w:ascii="Times New Roman" w:hAnsi="Times New Roman" w:cs="Times New Roman"/>
          <w:sz w:val="28"/>
          <w:szCs w:val="28"/>
        </w:rPr>
        <w:t>giúp việ</w:t>
      </w:r>
      <w:r w:rsidR="00C7595A" w:rsidRPr="00022E61">
        <w:rPr>
          <w:rFonts w:ascii="Times New Roman" w:hAnsi="Times New Roman" w:cs="Times New Roman"/>
          <w:sz w:val="28"/>
          <w:szCs w:val="28"/>
        </w:rPr>
        <w:t xml:space="preserve">c khác. </w:t>
      </w:r>
    </w:p>
    <w:p w:rsidR="00031EE3" w:rsidRPr="00022E61" w:rsidRDefault="00426EE8" w:rsidP="00031EE3">
      <w:pPr>
        <w:widowControl w:val="0"/>
        <w:spacing w:after="0" w:line="300" w:lineRule="auto"/>
        <w:ind w:firstLine="680"/>
        <w:jc w:val="both"/>
        <w:rPr>
          <w:rFonts w:ascii="Times New Roman" w:hAnsi="Times New Roman"/>
          <w:sz w:val="28"/>
          <w:szCs w:val="28"/>
        </w:rPr>
      </w:pPr>
      <w:r w:rsidRPr="00022E61">
        <w:rPr>
          <w:rFonts w:ascii="Times New Roman" w:hAnsi="Times New Roman" w:cs="Times New Roman"/>
          <w:sz w:val="28"/>
          <w:szCs w:val="28"/>
        </w:rPr>
        <w:t xml:space="preserve">1. </w:t>
      </w:r>
      <w:r w:rsidR="00330590" w:rsidRPr="00022E61">
        <w:rPr>
          <w:rFonts w:ascii="Times New Roman" w:hAnsi="Times New Roman" w:cs="Times New Roman"/>
          <w:sz w:val="28"/>
          <w:szCs w:val="28"/>
        </w:rPr>
        <w:t xml:space="preserve">Chánh Văn phòng chịu trách nhiệm trước Thường trực HĐND, </w:t>
      </w:r>
      <w:r w:rsidR="003E4C10" w:rsidRPr="00022E61">
        <w:rPr>
          <w:rFonts w:ascii="Times New Roman" w:hAnsi="Times New Roman" w:cs="Times New Roman"/>
          <w:sz w:val="28"/>
          <w:szCs w:val="28"/>
        </w:rPr>
        <w:t xml:space="preserve">UBND huyện, </w:t>
      </w:r>
      <w:r w:rsidR="00330590" w:rsidRPr="00022E61">
        <w:rPr>
          <w:rFonts w:ascii="Times New Roman" w:hAnsi="Times New Roman" w:cs="Times New Roman"/>
          <w:sz w:val="28"/>
          <w:szCs w:val="28"/>
        </w:rPr>
        <w:t>Chủ tị</w:t>
      </w:r>
      <w:r w:rsidR="00C7595A" w:rsidRPr="00022E61">
        <w:rPr>
          <w:rFonts w:ascii="Times New Roman" w:hAnsi="Times New Roman" w:cs="Times New Roman"/>
          <w:sz w:val="28"/>
          <w:szCs w:val="28"/>
        </w:rPr>
        <w:t xml:space="preserve">ch </w:t>
      </w:r>
      <w:r w:rsidR="00330590" w:rsidRPr="00022E61">
        <w:rPr>
          <w:rFonts w:ascii="Times New Roman" w:hAnsi="Times New Roman" w:cs="Times New Roman"/>
          <w:sz w:val="28"/>
          <w:szCs w:val="28"/>
        </w:rPr>
        <w:t>UBND huyệ</w:t>
      </w:r>
      <w:r w:rsidR="00DF5C56" w:rsidRPr="00022E61">
        <w:rPr>
          <w:rFonts w:ascii="Times New Roman" w:hAnsi="Times New Roman" w:cs="Times New Roman"/>
          <w:sz w:val="28"/>
          <w:szCs w:val="28"/>
        </w:rPr>
        <w:t>n</w:t>
      </w:r>
      <w:r w:rsidRPr="005A4B30">
        <w:rPr>
          <w:rFonts w:ascii="Times New Roman" w:hAnsi="Times New Roman" w:cs="Times New Roman"/>
          <w:sz w:val="28"/>
          <w:szCs w:val="28"/>
        </w:rPr>
        <w:t xml:space="preserve"> và trước pháp luật </w:t>
      </w:r>
      <w:r w:rsidR="005A4B30" w:rsidRPr="005A4B30">
        <w:rPr>
          <w:rFonts w:ascii="Times New Roman" w:hAnsi="Times New Roman" w:cs="Times New Roman"/>
          <w:sz w:val="28"/>
          <w:szCs w:val="28"/>
        </w:rPr>
        <w:t xml:space="preserve">về toàn bộ hoạt động của </w:t>
      </w:r>
      <w:r w:rsidR="005A4B30" w:rsidRPr="00022E61">
        <w:rPr>
          <w:rFonts w:ascii="Times New Roman" w:hAnsi="Times New Roman" w:cs="Times New Roman"/>
          <w:sz w:val="28"/>
          <w:szCs w:val="28"/>
        </w:rPr>
        <w:t>Văn phòng HĐND và UBND huyện</w:t>
      </w:r>
      <w:r>
        <w:rPr>
          <w:rFonts w:ascii="Times New Roman" w:hAnsi="Times New Roman" w:cs="Times New Roman"/>
          <w:sz w:val="28"/>
          <w:szCs w:val="28"/>
        </w:rPr>
        <w:t>;</w:t>
      </w:r>
      <w:r w:rsidR="00DF5C56" w:rsidRPr="00022E61">
        <w:rPr>
          <w:rFonts w:ascii="Times New Roman" w:hAnsi="Times New Roman" w:cs="Times New Roman"/>
          <w:sz w:val="28"/>
          <w:szCs w:val="28"/>
        </w:rPr>
        <w:t xml:space="preserve"> </w:t>
      </w:r>
      <w:r w:rsidR="00B337AB" w:rsidRPr="005A4B30">
        <w:rPr>
          <w:rFonts w:ascii="Times New Roman" w:hAnsi="Times New Roman" w:cs="Times New Roman"/>
          <w:sz w:val="28"/>
          <w:szCs w:val="28"/>
        </w:rPr>
        <w:t xml:space="preserve">đồng thời chịu trách nhiệm trước </w:t>
      </w:r>
      <w:r w:rsidR="00DF5C56" w:rsidRPr="00022E61">
        <w:rPr>
          <w:rFonts w:ascii="Times New Roman" w:hAnsi="Times New Roman" w:cs="Times New Roman"/>
          <w:sz w:val="28"/>
          <w:szCs w:val="28"/>
        </w:rPr>
        <w:t xml:space="preserve">Chánh Văn phòng Đoàn đại biểu Quốc hội và HĐND tỉnh, </w:t>
      </w:r>
      <w:r w:rsidR="00B337AB" w:rsidRPr="00022E61">
        <w:rPr>
          <w:rFonts w:ascii="Times New Roman" w:hAnsi="Times New Roman" w:cs="Times New Roman"/>
          <w:sz w:val="28"/>
          <w:szCs w:val="28"/>
        </w:rPr>
        <w:t xml:space="preserve">Chánh </w:t>
      </w:r>
      <w:r w:rsidR="00DF5C56" w:rsidRPr="00022E61">
        <w:rPr>
          <w:rFonts w:ascii="Times New Roman" w:hAnsi="Times New Roman" w:cs="Times New Roman"/>
          <w:sz w:val="28"/>
          <w:szCs w:val="28"/>
        </w:rPr>
        <w:t>Văn phòng UBND tỉ</w:t>
      </w:r>
      <w:r>
        <w:rPr>
          <w:rFonts w:ascii="Times New Roman" w:hAnsi="Times New Roman" w:cs="Times New Roman"/>
          <w:sz w:val="28"/>
          <w:szCs w:val="28"/>
        </w:rPr>
        <w:t>nh</w:t>
      </w:r>
      <w:r w:rsidR="00A40223">
        <w:rPr>
          <w:rFonts w:ascii="Times New Roman" w:hAnsi="Times New Roman" w:cs="Times New Roman"/>
          <w:sz w:val="28"/>
          <w:szCs w:val="28"/>
        </w:rPr>
        <w:t>, Giám đốc</w:t>
      </w:r>
      <w:r w:rsidR="00A40223" w:rsidRPr="00022E61">
        <w:rPr>
          <w:rFonts w:ascii="Times New Roman" w:hAnsi="Times New Roman" w:cs="Times New Roman"/>
          <w:sz w:val="28"/>
          <w:szCs w:val="28"/>
        </w:rPr>
        <w:t xml:space="preserve"> </w:t>
      </w:r>
      <w:r w:rsidR="00A40223">
        <w:rPr>
          <w:rFonts w:ascii="Times New Roman" w:hAnsi="Times New Roman" w:cs="Times New Roman"/>
          <w:sz w:val="28"/>
          <w:szCs w:val="28"/>
        </w:rPr>
        <w:t xml:space="preserve">Sở Ngoại vụ, Giám đốc </w:t>
      </w:r>
      <w:r w:rsidR="00A40223" w:rsidRPr="00022E61">
        <w:rPr>
          <w:rFonts w:ascii="Times New Roman" w:hAnsi="Times New Roman" w:cs="Times New Roman"/>
          <w:sz w:val="28"/>
          <w:szCs w:val="28"/>
        </w:rPr>
        <w:t>Sở Y tế</w:t>
      </w:r>
      <w:r w:rsidR="005A4B30" w:rsidRPr="005A4B30">
        <w:rPr>
          <w:rFonts w:ascii="Times New Roman" w:hAnsi="Times New Roman"/>
          <w:sz w:val="28"/>
          <w:szCs w:val="28"/>
        </w:rPr>
        <w:t xml:space="preserve"> </w:t>
      </w:r>
      <w:r w:rsidR="005A4B30">
        <w:rPr>
          <w:rFonts w:ascii="Times New Roman" w:hAnsi="Times New Roman"/>
          <w:sz w:val="28"/>
          <w:szCs w:val="28"/>
        </w:rPr>
        <w:t xml:space="preserve">về việc </w:t>
      </w:r>
      <w:r w:rsidR="005A4B30" w:rsidRPr="00022E61">
        <w:rPr>
          <w:rFonts w:ascii="Times New Roman" w:hAnsi="Times New Roman"/>
          <w:sz w:val="28"/>
          <w:szCs w:val="28"/>
        </w:rPr>
        <w:t>thực hiện chức năng, nhiệm vụ, quyền hạn được giao</w:t>
      </w:r>
      <w:r>
        <w:rPr>
          <w:rFonts w:ascii="Times New Roman" w:hAnsi="Times New Roman" w:cs="Times New Roman"/>
          <w:sz w:val="28"/>
          <w:szCs w:val="28"/>
        </w:rPr>
        <w:t>;</w:t>
      </w:r>
      <w:r w:rsidR="00031EE3" w:rsidRPr="00022E61">
        <w:rPr>
          <w:rFonts w:ascii="Times New Roman" w:hAnsi="Times New Roman"/>
          <w:sz w:val="28"/>
          <w:szCs w:val="28"/>
        </w:rPr>
        <w:t xml:space="preserve"> thực hiện nhiệm vụ, quyền hạn của Ủy viên Ủy ban nhân dân huyện theo Quy chế làm việc và phân công của Ủy ban nhân dân huyện. Báo cáo công tác trước HĐND và UBND huyện khi được yêu cầu; phối hợp với người đứng đầu cơ quan chuyên môn, các tổ chức chính trị - xã hội huyện giải quyết những vấn đề liên quan đến chức năng, nhiệm vụ, quyền hạn được giao.</w:t>
      </w:r>
    </w:p>
    <w:p w:rsidR="003E3EB1" w:rsidRPr="00022E61" w:rsidRDefault="00031EE3" w:rsidP="003E3EB1">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 xml:space="preserve">2. </w:t>
      </w:r>
      <w:r w:rsidR="00330590" w:rsidRPr="00022E61">
        <w:rPr>
          <w:rFonts w:ascii="Times New Roman" w:hAnsi="Times New Roman" w:cs="Times New Roman"/>
          <w:sz w:val="28"/>
          <w:szCs w:val="28"/>
        </w:rPr>
        <w:t>Phó Chánh Văn phòng giúp Chánh Văn phòng chỉ đạo, thực hiệ</w:t>
      </w:r>
      <w:r w:rsidR="00C7595A" w:rsidRPr="00022E61">
        <w:rPr>
          <w:rFonts w:ascii="Times New Roman" w:hAnsi="Times New Roman" w:cs="Times New Roman"/>
          <w:sz w:val="28"/>
          <w:szCs w:val="28"/>
        </w:rPr>
        <w:t xml:space="preserve">n </w:t>
      </w:r>
      <w:r w:rsidR="00330590" w:rsidRPr="00022E61">
        <w:rPr>
          <w:rFonts w:ascii="Times New Roman" w:hAnsi="Times New Roman" w:cs="Times New Roman"/>
          <w:sz w:val="28"/>
          <w:szCs w:val="28"/>
        </w:rPr>
        <w:t>nhiệm vụ, được Chánh Văn phòng phân công theo dõi từng lĩnh vực công việ</w:t>
      </w:r>
      <w:r w:rsidR="00C7595A" w:rsidRPr="00022E61">
        <w:rPr>
          <w:rFonts w:ascii="Times New Roman" w:hAnsi="Times New Roman" w:cs="Times New Roman"/>
          <w:sz w:val="28"/>
          <w:szCs w:val="28"/>
        </w:rPr>
        <w:t xml:space="preserve">c, </w:t>
      </w:r>
      <w:r w:rsidR="00330590" w:rsidRPr="00022E61">
        <w:rPr>
          <w:rFonts w:ascii="Times New Roman" w:hAnsi="Times New Roman" w:cs="Times New Roman"/>
          <w:sz w:val="28"/>
          <w:szCs w:val="28"/>
        </w:rPr>
        <w:t>chịu trách nhiệm trước Chánh Văn phòng và trước pháp luật về lĩnh vự</w:t>
      </w:r>
      <w:r w:rsidR="00C7595A" w:rsidRPr="00022E61">
        <w:rPr>
          <w:rFonts w:ascii="Times New Roman" w:hAnsi="Times New Roman" w:cs="Times New Roman"/>
          <w:sz w:val="28"/>
          <w:szCs w:val="28"/>
        </w:rPr>
        <w:t xml:space="preserve">c, </w:t>
      </w:r>
      <w:r w:rsidR="00330590" w:rsidRPr="00022E61">
        <w:rPr>
          <w:rFonts w:ascii="Times New Roman" w:hAnsi="Times New Roman" w:cs="Times New Roman"/>
          <w:sz w:val="28"/>
          <w:szCs w:val="28"/>
        </w:rPr>
        <w:t xml:space="preserve">nhiệm vụ được phân </w:t>
      </w:r>
      <w:r w:rsidR="00DB7437" w:rsidRPr="00022E61">
        <w:rPr>
          <w:rFonts w:ascii="Times New Roman" w:hAnsi="Times New Roman" w:cs="Times New Roman"/>
          <w:sz w:val="28"/>
          <w:szCs w:val="28"/>
        </w:rPr>
        <w:t>công</w:t>
      </w:r>
      <w:r w:rsidR="00DB7437" w:rsidRPr="00022E61">
        <w:rPr>
          <w:rFonts w:ascii="Times New Roman" w:hAnsi="Times New Roman"/>
          <w:sz w:val="28"/>
          <w:szCs w:val="28"/>
        </w:rPr>
        <w:t xml:space="preserve">; thay mặt Chánh Văn phòng điều hành công việc của </w:t>
      </w:r>
      <w:r w:rsidR="00100A11" w:rsidRPr="00022E61">
        <w:rPr>
          <w:rFonts w:ascii="Times New Roman" w:hAnsi="Times New Roman"/>
          <w:sz w:val="28"/>
          <w:szCs w:val="28"/>
        </w:rPr>
        <w:t>Văn p</w:t>
      </w:r>
      <w:r w:rsidR="00DB7437" w:rsidRPr="00022E61">
        <w:rPr>
          <w:rFonts w:ascii="Times New Roman" w:hAnsi="Times New Roman"/>
          <w:sz w:val="28"/>
          <w:szCs w:val="28"/>
        </w:rPr>
        <w:t>hòng khi được ủy quyền, ủy nhiệm; chịu trách nhiệm trước Trưởng phòng và trước pháp luật về các nhiệm vụ được phân công, được ủy quyền, ủy nhiệm.</w:t>
      </w:r>
    </w:p>
    <w:p w:rsidR="00C7595A" w:rsidRPr="00022E61" w:rsidRDefault="00DB7437" w:rsidP="003E3EB1">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 xml:space="preserve">3. </w:t>
      </w:r>
      <w:r w:rsidR="00330590" w:rsidRPr="00022E61">
        <w:rPr>
          <w:rFonts w:ascii="Times New Roman" w:hAnsi="Times New Roman" w:cs="Times New Roman"/>
          <w:sz w:val="28"/>
          <w:szCs w:val="28"/>
        </w:rPr>
        <w:t xml:space="preserve">Việc bổ nhiệm, </w:t>
      </w:r>
      <w:r w:rsidR="00DE518B" w:rsidRPr="00022E61">
        <w:rPr>
          <w:rFonts w:ascii="Times New Roman" w:hAnsi="Times New Roman" w:cs="Times New Roman"/>
          <w:sz w:val="28"/>
          <w:szCs w:val="28"/>
        </w:rPr>
        <w:t>bổ nhiệm lại</w:t>
      </w:r>
      <w:r w:rsidR="00F409BB" w:rsidRPr="00022E61">
        <w:rPr>
          <w:rFonts w:ascii="Times New Roman" w:hAnsi="Times New Roman" w:cs="Times New Roman"/>
          <w:sz w:val="28"/>
          <w:szCs w:val="28"/>
        </w:rPr>
        <w:t>,</w:t>
      </w:r>
      <w:r w:rsidR="00DE518B" w:rsidRPr="00022E61">
        <w:rPr>
          <w:rFonts w:ascii="Times New Roman" w:hAnsi="Times New Roman" w:cs="Times New Roman"/>
          <w:sz w:val="28"/>
          <w:szCs w:val="28"/>
        </w:rPr>
        <w:t xml:space="preserve"> </w:t>
      </w:r>
      <w:r w:rsidR="00330590" w:rsidRPr="00022E61">
        <w:rPr>
          <w:rFonts w:ascii="Times New Roman" w:hAnsi="Times New Roman" w:cs="Times New Roman"/>
          <w:sz w:val="28"/>
          <w:szCs w:val="28"/>
        </w:rPr>
        <w:t>điều động, luân chuyển, khen thưởng, kỷ luậ</w:t>
      </w:r>
      <w:r w:rsidR="003E3EB1" w:rsidRPr="00022E61">
        <w:rPr>
          <w:rFonts w:ascii="Times New Roman" w:hAnsi="Times New Roman" w:cs="Times New Roman"/>
          <w:sz w:val="28"/>
          <w:szCs w:val="28"/>
        </w:rPr>
        <w:t xml:space="preserve">t, </w:t>
      </w:r>
      <w:r w:rsidR="00330590" w:rsidRPr="00022E61">
        <w:rPr>
          <w:rFonts w:ascii="Times New Roman" w:hAnsi="Times New Roman" w:cs="Times New Roman"/>
          <w:sz w:val="28"/>
          <w:szCs w:val="28"/>
        </w:rPr>
        <w:t>miễn nhiệm, cho từ chức, thực hiện chế độ, chính sách đối vớ</w:t>
      </w:r>
      <w:r w:rsidR="003E3EB1" w:rsidRPr="00022E61">
        <w:rPr>
          <w:rFonts w:ascii="Times New Roman" w:hAnsi="Times New Roman" w:cs="Times New Roman"/>
          <w:sz w:val="28"/>
          <w:szCs w:val="28"/>
        </w:rPr>
        <w:t xml:space="preserve">i Chánh Văn </w:t>
      </w:r>
      <w:r w:rsidR="00330590" w:rsidRPr="00022E61">
        <w:rPr>
          <w:rFonts w:ascii="Times New Roman" w:hAnsi="Times New Roman" w:cs="Times New Roman"/>
          <w:sz w:val="28"/>
          <w:szCs w:val="28"/>
        </w:rPr>
        <w:t>phòng, Phó Chánh Văn phòng do Chủ tịch UBND huyện quyết đị</w:t>
      </w:r>
      <w:r w:rsidR="003E3EB1" w:rsidRPr="00022E61">
        <w:rPr>
          <w:rFonts w:ascii="Times New Roman" w:hAnsi="Times New Roman" w:cs="Times New Roman"/>
          <w:sz w:val="28"/>
          <w:szCs w:val="28"/>
        </w:rPr>
        <w:t xml:space="preserve">nh theo </w:t>
      </w:r>
      <w:r w:rsidR="00330590" w:rsidRPr="00022E61">
        <w:rPr>
          <w:rFonts w:ascii="Times New Roman" w:hAnsi="Times New Roman" w:cs="Times New Roman"/>
          <w:sz w:val="28"/>
          <w:szCs w:val="28"/>
        </w:rPr>
        <w:t xml:space="preserve">quy định của pháp luật. </w:t>
      </w:r>
    </w:p>
    <w:p w:rsidR="005F1525" w:rsidRPr="00022E61" w:rsidRDefault="005F1525"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b/>
          <w:bCs/>
          <w:sz w:val="28"/>
          <w:szCs w:val="28"/>
        </w:rPr>
        <w:t>Điều 4. Biên chế</w:t>
      </w:r>
    </w:p>
    <w:p w:rsidR="00900D0B" w:rsidRPr="00022E61" w:rsidRDefault="005F1525"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1</w:t>
      </w:r>
      <w:r w:rsidR="00330590" w:rsidRPr="00022E61">
        <w:rPr>
          <w:rFonts w:ascii="Times New Roman" w:hAnsi="Times New Roman" w:cs="Times New Roman"/>
          <w:sz w:val="28"/>
          <w:szCs w:val="28"/>
        </w:rPr>
        <w:t>. Biên chế công chức và nhân viên giúp việc củ</w:t>
      </w:r>
      <w:r w:rsidR="00C7595A" w:rsidRPr="00022E61">
        <w:rPr>
          <w:rFonts w:ascii="Times New Roman" w:hAnsi="Times New Roman" w:cs="Times New Roman"/>
          <w:sz w:val="28"/>
          <w:szCs w:val="28"/>
        </w:rPr>
        <w:t xml:space="preserve">a Văn phòng HĐND và </w:t>
      </w:r>
      <w:r w:rsidR="00330590" w:rsidRPr="00022E61">
        <w:rPr>
          <w:rFonts w:ascii="Times New Roman" w:hAnsi="Times New Roman" w:cs="Times New Roman"/>
          <w:sz w:val="28"/>
          <w:szCs w:val="28"/>
        </w:rPr>
        <w:t xml:space="preserve">UBND huyện </w:t>
      </w:r>
      <w:r w:rsidR="00900D0B" w:rsidRPr="00022E61">
        <w:rPr>
          <w:rFonts w:ascii="Times New Roman" w:hAnsi="Times New Roman"/>
          <w:sz w:val="28"/>
          <w:szCs w:val="28"/>
        </w:rPr>
        <w:t>do Chủ tịch Ủy ban nhân dân huyện quyết định trong tổng biên chế công chức, Hợp đồng 68 của huyện được cấp có thẩm quyền giao</w:t>
      </w:r>
      <w:r w:rsidR="00AF38E6" w:rsidRPr="00022E61">
        <w:rPr>
          <w:rFonts w:ascii="Times New Roman" w:hAnsi="Times New Roman"/>
          <w:sz w:val="28"/>
          <w:szCs w:val="28"/>
        </w:rPr>
        <w:t>.</w:t>
      </w:r>
    </w:p>
    <w:p w:rsidR="00AF38E6" w:rsidRPr="00022E61" w:rsidRDefault="005F1525"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2</w:t>
      </w:r>
      <w:r w:rsidR="00330590" w:rsidRPr="00022E61">
        <w:rPr>
          <w:rFonts w:ascii="Times New Roman" w:hAnsi="Times New Roman" w:cs="Times New Roman"/>
          <w:sz w:val="28"/>
          <w:szCs w:val="28"/>
        </w:rPr>
        <w:t xml:space="preserve">. </w:t>
      </w:r>
      <w:r w:rsidR="00AF38E6" w:rsidRPr="00022E61">
        <w:rPr>
          <w:rFonts w:ascii="Times New Roman" w:hAnsi="Times New Roman"/>
          <w:sz w:val="28"/>
          <w:szCs w:val="28"/>
        </w:rPr>
        <w:t xml:space="preserve">Việc bố trí công tác đối với công chức, nhân viên của Văn </w:t>
      </w:r>
      <w:r w:rsidR="00AF38E6" w:rsidRPr="00022E61">
        <w:rPr>
          <w:rFonts w:ascii="Times New Roman" w:hAnsi="Times New Roman" w:cs="Times New Roman"/>
          <w:sz w:val="28"/>
          <w:szCs w:val="28"/>
        </w:rPr>
        <w:t>phòng HĐND và UBND huyện</w:t>
      </w:r>
      <w:r w:rsidR="00AF38E6" w:rsidRPr="00022E61">
        <w:rPr>
          <w:rFonts w:ascii="Times New Roman" w:hAnsi="Times New Roman"/>
          <w:sz w:val="28"/>
          <w:szCs w:val="28"/>
        </w:rPr>
        <w:t xml:space="preserve"> căn cứ chức năng, nhiệm vụ, vị trí việc làm, cơ cấu ngạch công chức</w:t>
      </w:r>
      <w:r w:rsidR="00342CC3" w:rsidRPr="00022E61">
        <w:rPr>
          <w:rFonts w:ascii="Times New Roman" w:hAnsi="Times New Roman"/>
          <w:sz w:val="28"/>
          <w:szCs w:val="28"/>
        </w:rPr>
        <w:t>, nhân viên</w:t>
      </w:r>
      <w:r w:rsidR="00AF38E6" w:rsidRPr="00022E61">
        <w:rPr>
          <w:rFonts w:ascii="Times New Roman" w:hAnsi="Times New Roman"/>
          <w:sz w:val="28"/>
          <w:szCs w:val="28"/>
        </w:rPr>
        <w:t xml:space="preserve"> được cấp có thẩm quyền phê duyệt và số lượng biên chế được Chủ tịch Ủy ban nhân dân huyện quyết định giao.</w:t>
      </w:r>
    </w:p>
    <w:p w:rsidR="005F1525" w:rsidRPr="00022E61" w:rsidRDefault="005F1525" w:rsidP="005F1525">
      <w:pPr>
        <w:widowControl w:val="0"/>
        <w:spacing w:after="0" w:line="300" w:lineRule="auto"/>
        <w:jc w:val="center"/>
        <w:rPr>
          <w:rFonts w:ascii="Times New Roman" w:hAnsi="Times New Roman" w:cs="Times New Roman"/>
          <w:b/>
          <w:sz w:val="28"/>
          <w:szCs w:val="28"/>
          <w:lang w:val="nl-NL"/>
        </w:rPr>
      </w:pPr>
      <w:r w:rsidRPr="00022E61">
        <w:rPr>
          <w:rFonts w:ascii="Times New Roman" w:hAnsi="Times New Roman" w:cs="Times New Roman"/>
          <w:b/>
          <w:sz w:val="28"/>
          <w:szCs w:val="28"/>
          <w:lang w:val="nl-NL"/>
        </w:rPr>
        <w:t>Chương III</w:t>
      </w:r>
    </w:p>
    <w:p w:rsidR="005F1525" w:rsidRPr="00022E61" w:rsidRDefault="005F1525" w:rsidP="005F1525">
      <w:pPr>
        <w:widowControl w:val="0"/>
        <w:spacing w:after="0" w:line="300" w:lineRule="auto"/>
        <w:jc w:val="center"/>
        <w:rPr>
          <w:rFonts w:ascii="Times New Roman" w:hAnsi="Times New Roman" w:cs="Times New Roman"/>
          <w:b/>
          <w:sz w:val="28"/>
          <w:szCs w:val="28"/>
          <w:lang w:val="nl-NL"/>
        </w:rPr>
      </w:pPr>
      <w:r w:rsidRPr="00022E61">
        <w:rPr>
          <w:rFonts w:ascii="Times New Roman" w:hAnsi="Times New Roman" w:cs="Times New Roman"/>
          <w:b/>
          <w:sz w:val="28"/>
          <w:szCs w:val="28"/>
          <w:lang w:val="nl-NL"/>
        </w:rPr>
        <w:t>TỔ CHỨC THỰC HIỆN</w:t>
      </w:r>
    </w:p>
    <w:p w:rsidR="005F1525" w:rsidRPr="00022E61" w:rsidRDefault="005F1525" w:rsidP="005F1525">
      <w:pPr>
        <w:widowControl w:val="0"/>
        <w:spacing w:after="0" w:line="300" w:lineRule="auto"/>
        <w:jc w:val="center"/>
        <w:rPr>
          <w:rFonts w:ascii="Times New Roman" w:hAnsi="Times New Roman" w:cs="Times New Roman"/>
          <w:b/>
          <w:sz w:val="28"/>
          <w:szCs w:val="28"/>
          <w:lang w:val="nl-NL"/>
        </w:rPr>
      </w:pPr>
    </w:p>
    <w:p w:rsidR="00A526E0" w:rsidRPr="00022E61" w:rsidRDefault="00A526E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b/>
          <w:bCs/>
          <w:sz w:val="28"/>
          <w:szCs w:val="28"/>
        </w:rPr>
        <w:t>Điề</w:t>
      </w:r>
      <w:r w:rsidR="005F1525" w:rsidRPr="00022E61">
        <w:rPr>
          <w:rFonts w:ascii="Times New Roman" w:hAnsi="Times New Roman" w:cs="Times New Roman"/>
          <w:b/>
          <w:bCs/>
          <w:sz w:val="28"/>
          <w:szCs w:val="28"/>
        </w:rPr>
        <w:t>u 5</w:t>
      </w:r>
      <w:r w:rsidRPr="00022E61">
        <w:rPr>
          <w:rFonts w:ascii="Times New Roman" w:hAnsi="Times New Roman" w:cs="Times New Roman"/>
          <w:b/>
          <w:bCs/>
          <w:sz w:val="28"/>
          <w:szCs w:val="28"/>
        </w:rPr>
        <w:t>. Tổ chức thực hiện</w:t>
      </w:r>
      <w:r w:rsidRPr="00022E61">
        <w:rPr>
          <w:rFonts w:ascii="Times New Roman" w:hAnsi="Times New Roman" w:cs="Times New Roman"/>
          <w:sz w:val="28"/>
          <w:szCs w:val="28"/>
        </w:rPr>
        <w:t xml:space="preserve"> </w:t>
      </w:r>
    </w:p>
    <w:p w:rsidR="00A526E0" w:rsidRPr="00022E61" w:rsidRDefault="00A526E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1. Chánh Văn phòng HĐND và UBND huyện có trách nhiệm cụ thể hóa</w:t>
      </w:r>
      <w:r w:rsidRPr="00022E61">
        <w:rPr>
          <w:rFonts w:ascii="Times New Roman" w:hAnsi="Times New Roman" w:cs="Times New Roman"/>
          <w:sz w:val="28"/>
          <w:szCs w:val="28"/>
        </w:rPr>
        <w:br/>
        <w:t>chức năng, nhiệm vụ, quyền hạn và cơ cấu tổ chức thành Quy chế làm việc của</w:t>
      </w:r>
      <w:r w:rsidRPr="00022E61">
        <w:rPr>
          <w:rFonts w:ascii="Times New Roman" w:hAnsi="Times New Roman" w:cs="Times New Roman"/>
          <w:sz w:val="28"/>
          <w:szCs w:val="28"/>
        </w:rPr>
        <w:br/>
        <w:t xml:space="preserve">cơ quan để thực hiện. </w:t>
      </w:r>
    </w:p>
    <w:p w:rsidR="00A526E0" w:rsidRPr="00022E61" w:rsidRDefault="00A526E0" w:rsidP="0095517E">
      <w:pPr>
        <w:spacing w:after="0" w:line="300" w:lineRule="auto"/>
        <w:ind w:firstLine="680"/>
        <w:jc w:val="both"/>
        <w:rPr>
          <w:rFonts w:ascii="Times New Roman" w:hAnsi="Times New Roman" w:cs="Times New Roman"/>
          <w:sz w:val="28"/>
          <w:szCs w:val="28"/>
        </w:rPr>
      </w:pPr>
      <w:r w:rsidRPr="00022E61">
        <w:rPr>
          <w:rFonts w:ascii="Times New Roman" w:hAnsi="Times New Roman" w:cs="Times New Roman"/>
          <w:sz w:val="28"/>
          <w:szCs w:val="28"/>
        </w:rPr>
        <w:t xml:space="preserve">2. </w:t>
      </w:r>
      <w:r w:rsidR="00342CC3" w:rsidRPr="00022E61">
        <w:rPr>
          <w:rFonts w:ascii="Times New Roman" w:hAnsi="Times New Roman"/>
          <w:sz w:val="28"/>
          <w:szCs w:val="28"/>
        </w:rPr>
        <w:t>Trong quá trình thực hiện, Quy định này có thể được sửa đổi, bổ sung cho phù hợp với tình hình thực tế và chủ trương, chính sách của Đảng, pháp luật của Nhà nước theo đề nghị của</w:t>
      </w:r>
      <w:r w:rsidR="00342CC3" w:rsidRPr="00022E61">
        <w:rPr>
          <w:rFonts w:ascii="Times New Roman" w:hAnsi="Times New Roman" w:cs="Times New Roman"/>
          <w:sz w:val="28"/>
          <w:szCs w:val="28"/>
        </w:rPr>
        <w:t xml:space="preserve"> Chánh </w:t>
      </w:r>
      <w:r w:rsidRPr="00022E61">
        <w:rPr>
          <w:rFonts w:ascii="Times New Roman" w:hAnsi="Times New Roman" w:cs="Times New Roman"/>
          <w:sz w:val="28"/>
          <w:szCs w:val="28"/>
        </w:rPr>
        <w:t xml:space="preserve">Văn phòng HĐND và UBND huyện </w:t>
      </w:r>
      <w:r w:rsidR="00342CC3" w:rsidRPr="00022E61">
        <w:rPr>
          <w:rFonts w:ascii="Times New Roman" w:hAnsi="Times New Roman" w:cs="Times New Roman"/>
          <w:sz w:val="28"/>
          <w:szCs w:val="28"/>
        </w:rPr>
        <w:t>và Trưởng</w:t>
      </w:r>
      <w:r w:rsidRPr="00022E61">
        <w:rPr>
          <w:rFonts w:ascii="Times New Roman" w:hAnsi="Times New Roman" w:cs="Times New Roman"/>
          <w:sz w:val="28"/>
          <w:szCs w:val="28"/>
        </w:rPr>
        <w:t xml:space="preserve"> Phòng Nội vụ </w:t>
      </w:r>
      <w:r w:rsidR="006E6228" w:rsidRPr="00022E61">
        <w:rPr>
          <w:rFonts w:ascii="Times New Roman" w:hAnsi="Times New Roman"/>
          <w:sz w:val="28"/>
          <w:szCs w:val="28"/>
        </w:rPr>
        <w:t>trình Ủy ban nhân dân huyện xem xét quyết định</w:t>
      </w:r>
      <w:r w:rsidRPr="00022E61">
        <w:rPr>
          <w:rFonts w:ascii="Times New Roman" w:hAnsi="Times New Roman" w:cs="Times New Roman"/>
          <w:sz w:val="28"/>
          <w:szCs w:val="28"/>
        </w:rPr>
        <w:t>./.</w:t>
      </w:r>
    </w:p>
    <w:sectPr w:rsidR="00A526E0" w:rsidRPr="00022E61" w:rsidSect="00FF0C13">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A26" w:rsidRDefault="00AE0A26" w:rsidP="00FF0C13">
      <w:pPr>
        <w:spacing w:after="0" w:line="240" w:lineRule="auto"/>
      </w:pPr>
      <w:r>
        <w:separator/>
      </w:r>
    </w:p>
  </w:endnote>
  <w:endnote w:type="continuationSeparator" w:id="0">
    <w:p w:rsidR="00AE0A26" w:rsidRDefault="00AE0A26" w:rsidP="00FF0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A26" w:rsidRDefault="00AE0A26" w:rsidP="00FF0C13">
      <w:pPr>
        <w:spacing w:after="0" w:line="240" w:lineRule="auto"/>
      </w:pPr>
      <w:r>
        <w:separator/>
      </w:r>
    </w:p>
  </w:footnote>
  <w:footnote w:type="continuationSeparator" w:id="0">
    <w:p w:rsidR="00AE0A26" w:rsidRDefault="00AE0A26" w:rsidP="00FF0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097618"/>
      <w:docPartObj>
        <w:docPartGallery w:val="Page Numbers (Top of Page)"/>
        <w:docPartUnique/>
      </w:docPartObj>
    </w:sdtPr>
    <w:sdtEndPr>
      <w:rPr>
        <w:rFonts w:ascii="Times New Roman" w:hAnsi="Times New Roman" w:cs="Times New Roman"/>
        <w:noProof/>
        <w:sz w:val="28"/>
        <w:szCs w:val="28"/>
      </w:rPr>
    </w:sdtEndPr>
    <w:sdtContent>
      <w:p w:rsidR="00FF0C13" w:rsidRPr="00FF0C13" w:rsidRDefault="001E1FE1" w:rsidP="00FF0C13">
        <w:pPr>
          <w:pStyle w:val="Header"/>
          <w:jc w:val="center"/>
          <w:rPr>
            <w:rFonts w:ascii="Times New Roman" w:hAnsi="Times New Roman" w:cs="Times New Roman"/>
            <w:sz w:val="28"/>
            <w:szCs w:val="28"/>
          </w:rPr>
        </w:pPr>
        <w:r w:rsidRPr="00FF0C13">
          <w:rPr>
            <w:rFonts w:ascii="Times New Roman" w:hAnsi="Times New Roman" w:cs="Times New Roman"/>
            <w:sz w:val="28"/>
            <w:szCs w:val="28"/>
          </w:rPr>
          <w:fldChar w:fldCharType="begin"/>
        </w:r>
        <w:r w:rsidR="00FF0C13" w:rsidRPr="00FF0C13">
          <w:rPr>
            <w:rFonts w:ascii="Times New Roman" w:hAnsi="Times New Roman" w:cs="Times New Roman"/>
            <w:sz w:val="28"/>
            <w:szCs w:val="28"/>
          </w:rPr>
          <w:instrText xml:space="preserve"> PAGE   \* MERGEFORMAT </w:instrText>
        </w:r>
        <w:r w:rsidRPr="00FF0C13">
          <w:rPr>
            <w:rFonts w:ascii="Times New Roman" w:hAnsi="Times New Roman" w:cs="Times New Roman"/>
            <w:sz w:val="28"/>
            <w:szCs w:val="28"/>
          </w:rPr>
          <w:fldChar w:fldCharType="separate"/>
        </w:r>
        <w:r w:rsidR="007743CF">
          <w:rPr>
            <w:rFonts w:ascii="Times New Roman" w:hAnsi="Times New Roman" w:cs="Times New Roman"/>
            <w:noProof/>
            <w:sz w:val="28"/>
            <w:szCs w:val="28"/>
          </w:rPr>
          <w:t>2</w:t>
        </w:r>
        <w:r w:rsidRPr="00FF0C13">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9D"/>
    <w:rsid w:val="000174B0"/>
    <w:rsid w:val="00022E61"/>
    <w:rsid w:val="00031EE3"/>
    <w:rsid w:val="000A65E5"/>
    <w:rsid w:val="000D5E28"/>
    <w:rsid w:val="000F489C"/>
    <w:rsid w:val="00100A11"/>
    <w:rsid w:val="001467B2"/>
    <w:rsid w:val="00165A54"/>
    <w:rsid w:val="001743E8"/>
    <w:rsid w:val="001C4A6D"/>
    <w:rsid w:val="001E1FE1"/>
    <w:rsid w:val="001E7877"/>
    <w:rsid w:val="001F0B2C"/>
    <w:rsid w:val="00202757"/>
    <w:rsid w:val="0022675B"/>
    <w:rsid w:val="00234BDF"/>
    <w:rsid w:val="0025525B"/>
    <w:rsid w:val="00276F27"/>
    <w:rsid w:val="002C2DF9"/>
    <w:rsid w:val="002C4AEC"/>
    <w:rsid w:val="002C50E4"/>
    <w:rsid w:val="002E7418"/>
    <w:rsid w:val="00330590"/>
    <w:rsid w:val="00342CC3"/>
    <w:rsid w:val="0039341E"/>
    <w:rsid w:val="00397BC6"/>
    <w:rsid w:val="003B18FB"/>
    <w:rsid w:val="003E3EB1"/>
    <w:rsid w:val="003E4C10"/>
    <w:rsid w:val="003F6620"/>
    <w:rsid w:val="00415156"/>
    <w:rsid w:val="00421452"/>
    <w:rsid w:val="00426EE8"/>
    <w:rsid w:val="00435257"/>
    <w:rsid w:val="0046455D"/>
    <w:rsid w:val="004722C7"/>
    <w:rsid w:val="004C4596"/>
    <w:rsid w:val="00565B4F"/>
    <w:rsid w:val="005700F2"/>
    <w:rsid w:val="005A4B30"/>
    <w:rsid w:val="005C259F"/>
    <w:rsid w:val="005F0436"/>
    <w:rsid w:val="005F1525"/>
    <w:rsid w:val="005F22B2"/>
    <w:rsid w:val="00643BEE"/>
    <w:rsid w:val="006677B2"/>
    <w:rsid w:val="0068020D"/>
    <w:rsid w:val="00684AC0"/>
    <w:rsid w:val="006974EE"/>
    <w:rsid w:val="006A734B"/>
    <w:rsid w:val="006B4003"/>
    <w:rsid w:val="006E3C46"/>
    <w:rsid w:val="006E6228"/>
    <w:rsid w:val="0073141D"/>
    <w:rsid w:val="00756214"/>
    <w:rsid w:val="007743CF"/>
    <w:rsid w:val="007979ED"/>
    <w:rsid w:val="007B0E66"/>
    <w:rsid w:val="007B6133"/>
    <w:rsid w:val="007C526E"/>
    <w:rsid w:val="00801FE9"/>
    <w:rsid w:val="0082527D"/>
    <w:rsid w:val="008D709D"/>
    <w:rsid w:val="00900D0B"/>
    <w:rsid w:val="00917073"/>
    <w:rsid w:val="009179EA"/>
    <w:rsid w:val="0095517E"/>
    <w:rsid w:val="009A4B8C"/>
    <w:rsid w:val="009B47B6"/>
    <w:rsid w:val="00A40223"/>
    <w:rsid w:val="00A526E0"/>
    <w:rsid w:val="00A71DF6"/>
    <w:rsid w:val="00AB52BC"/>
    <w:rsid w:val="00AD1F15"/>
    <w:rsid w:val="00AE0A26"/>
    <w:rsid w:val="00AF38E6"/>
    <w:rsid w:val="00B14A15"/>
    <w:rsid w:val="00B337AB"/>
    <w:rsid w:val="00B3420C"/>
    <w:rsid w:val="00B36AF1"/>
    <w:rsid w:val="00B74192"/>
    <w:rsid w:val="00B81E16"/>
    <w:rsid w:val="00B84437"/>
    <w:rsid w:val="00B91365"/>
    <w:rsid w:val="00BD17E6"/>
    <w:rsid w:val="00BD307F"/>
    <w:rsid w:val="00C14EE0"/>
    <w:rsid w:val="00C40E0B"/>
    <w:rsid w:val="00C53383"/>
    <w:rsid w:val="00C71C35"/>
    <w:rsid w:val="00C7595A"/>
    <w:rsid w:val="00C773E5"/>
    <w:rsid w:val="00C82914"/>
    <w:rsid w:val="00CA22C2"/>
    <w:rsid w:val="00CA7D60"/>
    <w:rsid w:val="00CE19DD"/>
    <w:rsid w:val="00CE5AAA"/>
    <w:rsid w:val="00CF6345"/>
    <w:rsid w:val="00D17CD9"/>
    <w:rsid w:val="00D21A2C"/>
    <w:rsid w:val="00D526A7"/>
    <w:rsid w:val="00D80DD5"/>
    <w:rsid w:val="00DB7437"/>
    <w:rsid w:val="00DC6E6F"/>
    <w:rsid w:val="00DD1DB5"/>
    <w:rsid w:val="00DE518B"/>
    <w:rsid w:val="00DF5C56"/>
    <w:rsid w:val="00E337DC"/>
    <w:rsid w:val="00E4262F"/>
    <w:rsid w:val="00E614CD"/>
    <w:rsid w:val="00E95342"/>
    <w:rsid w:val="00EB7C4F"/>
    <w:rsid w:val="00F33342"/>
    <w:rsid w:val="00F409BB"/>
    <w:rsid w:val="00F46A15"/>
    <w:rsid w:val="00F56C1C"/>
    <w:rsid w:val="00F72BAD"/>
    <w:rsid w:val="00F746E2"/>
    <w:rsid w:val="00F8033E"/>
    <w:rsid w:val="00FF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F1704BE-22FA-41A5-B563-19A365A2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5A"/>
    <w:pPr>
      <w:ind w:left="720"/>
      <w:contextualSpacing/>
    </w:pPr>
  </w:style>
  <w:style w:type="paragraph" w:styleId="BodyTextIndent">
    <w:name w:val="Body Text Indent"/>
    <w:basedOn w:val="Normal"/>
    <w:link w:val="BodyTextIndentChar"/>
    <w:uiPriority w:val="1"/>
    <w:semiHidden/>
    <w:unhideWhenUsed/>
    <w:rsid w:val="004C4596"/>
    <w:pPr>
      <w:spacing w:after="120"/>
      <w:ind w:left="360"/>
    </w:pPr>
    <w:rPr>
      <w:rFonts w:ascii="Arial" w:eastAsia="Arial" w:hAnsi="Arial" w:cs="Times New Roman"/>
      <w:lang w:val="vi-VN"/>
    </w:rPr>
  </w:style>
  <w:style w:type="character" w:customStyle="1" w:styleId="BodyTextIndentChar">
    <w:name w:val="Body Text Indent Char"/>
    <w:basedOn w:val="DefaultParagraphFont"/>
    <w:link w:val="BodyTextIndent"/>
    <w:uiPriority w:val="1"/>
    <w:semiHidden/>
    <w:rsid w:val="004C4596"/>
    <w:rPr>
      <w:rFonts w:ascii="Arial" w:eastAsia="Arial" w:hAnsi="Arial" w:cs="Times New Roman"/>
      <w:lang w:val="vi-VN"/>
    </w:rPr>
  </w:style>
  <w:style w:type="paragraph" w:styleId="Header">
    <w:name w:val="header"/>
    <w:basedOn w:val="Normal"/>
    <w:link w:val="HeaderChar"/>
    <w:uiPriority w:val="99"/>
    <w:unhideWhenUsed/>
    <w:rsid w:val="00FF0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C13"/>
  </w:style>
  <w:style w:type="paragraph" w:styleId="Footer">
    <w:name w:val="footer"/>
    <w:basedOn w:val="Normal"/>
    <w:link w:val="FooterChar"/>
    <w:uiPriority w:val="99"/>
    <w:unhideWhenUsed/>
    <w:rsid w:val="00FF0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C13"/>
  </w:style>
  <w:style w:type="paragraph" w:styleId="BodyText">
    <w:name w:val="Body Text"/>
    <w:basedOn w:val="Normal"/>
    <w:link w:val="BodyTextChar"/>
    <w:uiPriority w:val="99"/>
    <w:semiHidden/>
    <w:unhideWhenUsed/>
    <w:rsid w:val="0095517E"/>
    <w:pPr>
      <w:spacing w:after="120"/>
    </w:pPr>
  </w:style>
  <w:style w:type="character" w:customStyle="1" w:styleId="BodyTextChar">
    <w:name w:val="Body Text Char"/>
    <w:basedOn w:val="DefaultParagraphFont"/>
    <w:link w:val="BodyText"/>
    <w:uiPriority w:val="99"/>
    <w:semiHidden/>
    <w:rsid w:val="0095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dcterms:created xsi:type="dcterms:W3CDTF">2023-02-07T09:24:00Z</dcterms:created>
  <dcterms:modified xsi:type="dcterms:W3CDTF">2023-02-07T09:24:00Z</dcterms:modified>
</cp:coreProperties>
</file>