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95" w:type="dxa"/>
        <w:tblInd w:w="-252" w:type="dxa"/>
        <w:tblLook w:val="0000" w:firstRow="0" w:lastRow="0" w:firstColumn="0" w:lastColumn="0" w:noHBand="0" w:noVBand="0"/>
      </w:tblPr>
      <w:tblGrid>
        <w:gridCol w:w="4505"/>
        <w:gridCol w:w="5490"/>
      </w:tblGrid>
      <w:tr w:rsidR="00404EA0" w:rsidRPr="00404EA0" w:rsidTr="00DF2853">
        <w:tc>
          <w:tcPr>
            <w:tcW w:w="4505" w:type="dxa"/>
          </w:tcPr>
          <w:p w:rsidR="00AD277B" w:rsidRPr="00404EA0" w:rsidRDefault="006C71C8" w:rsidP="009D6D84">
            <w:pPr>
              <w:jc w:val="center"/>
              <w:rPr>
                <w:b/>
                <w:bCs/>
                <w:color w:val="000000" w:themeColor="text1"/>
                <w:spacing w:val="-8"/>
                <w:sz w:val="26"/>
                <w:szCs w:val="26"/>
              </w:rPr>
            </w:pPr>
            <w:r w:rsidRPr="00404EA0">
              <w:rPr>
                <w:color w:val="000000" w:themeColor="text1"/>
              </w:rPr>
              <w:br w:type="page"/>
            </w:r>
            <w:r w:rsidRPr="00404EA0">
              <w:rPr>
                <w:b/>
                <w:bCs/>
                <w:color w:val="000000" w:themeColor="text1"/>
                <w:spacing w:val="-8"/>
                <w:sz w:val="26"/>
                <w:szCs w:val="26"/>
              </w:rPr>
              <w:t xml:space="preserve">CÔNG TY </w:t>
            </w:r>
            <w:r w:rsidR="00A47BF5" w:rsidRPr="00404EA0">
              <w:rPr>
                <w:b/>
                <w:bCs/>
                <w:color w:val="000000" w:themeColor="text1"/>
                <w:spacing w:val="-8"/>
                <w:sz w:val="26"/>
                <w:szCs w:val="26"/>
              </w:rPr>
              <w:t xml:space="preserve">ĐẤU GIÁ </w:t>
            </w:r>
          </w:p>
          <w:p w:rsidR="006C71C8" w:rsidRPr="00404EA0" w:rsidRDefault="00A47BF5" w:rsidP="009D6D84">
            <w:pPr>
              <w:jc w:val="center"/>
              <w:rPr>
                <w:b/>
                <w:bCs/>
                <w:color w:val="000000" w:themeColor="text1"/>
                <w:u w:val="single"/>
                <w:lang w:val="en-AU"/>
              </w:rPr>
            </w:pPr>
            <w:r w:rsidRPr="00404EA0">
              <w:rPr>
                <w:b/>
                <w:bCs/>
                <w:color w:val="000000" w:themeColor="text1"/>
                <w:spacing w:val="-8"/>
                <w:sz w:val="26"/>
                <w:szCs w:val="26"/>
                <w:u w:val="single"/>
              </w:rPr>
              <w:t>HỢP DANH</w:t>
            </w:r>
            <w:r w:rsidR="00AD277B" w:rsidRPr="00404EA0">
              <w:rPr>
                <w:b/>
                <w:bCs/>
                <w:color w:val="000000" w:themeColor="text1"/>
                <w:sz w:val="26"/>
                <w:szCs w:val="26"/>
                <w:u w:val="single"/>
              </w:rPr>
              <w:t xml:space="preserve"> </w:t>
            </w:r>
            <w:r w:rsidR="00535063" w:rsidRPr="00404EA0">
              <w:rPr>
                <w:b/>
                <w:bCs/>
                <w:color w:val="000000" w:themeColor="text1"/>
                <w:sz w:val="26"/>
                <w:szCs w:val="26"/>
                <w:u w:val="single"/>
              </w:rPr>
              <w:t>SỐ 2 STC</w:t>
            </w:r>
          </w:p>
        </w:tc>
        <w:tc>
          <w:tcPr>
            <w:tcW w:w="5490" w:type="dxa"/>
          </w:tcPr>
          <w:p w:rsidR="006C71C8" w:rsidRPr="00404EA0" w:rsidRDefault="006C71C8" w:rsidP="009D6D84">
            <w:pPr>
              <w:pStyle w:val="BodyText"/>
              <w:jc w:val="center"/>
              <w:rPr>
                <w:rFonts w:ascii="Times New Roman" w:hAnsi="Times New Roman"/>
                <w:b/>
                <w:bCs/>
                <w:color w:val="000000" w:themeColor="text1"/>
                <w:spacing w:val="-16"/>
                <w:sz w:val="26"/>
                <w:szCs w:val="26"/>
              </w:rPr>
            </w:pPr>
            <w:r w:rsidRPr="00404EA0">
              <w:rPr>
                <w:rFonts w:ascii="Times New Roman" w:hAnsi="Times New Roman"/>
                <w:b/>
                <w:bCs/>
                <w:color w:val="000000" w:themeColor="text1"/>
                <w:spacing w:val="-16"/>
                <w:sz w:val="26"/>
                <w:szCs w:val="26"/>
              </w:rPr>
              <w:t xml:space="preserve">CỘNG HÒA XÃ HỘI CHỦ NGHĨA VIỆT </w:t>
            </w:r>
            <w:smartTag w:uri="urn:schemas-microsoft-com:office:smarttags" w:element="country-region">
              <w:smartTag w:uri="urn:schemas-microsoft-com:office:smarttags" w:element="place">
                <w:r w:rsidRPr="00404EA0">
                  <w:rPr>
                    <w:rFonts w:ascii="Times New Roman" w:hAnsi="Times New Roman"/>
                    <w:b/>
                    <w:bCs/>
                    <w:color w:val="000000" w:themeColor="text1"/>
                    <w:spacing w:val="-16"/>
                    <w:sz w:val="26"/>
                    <w:szCs w:val="26"/>
                  </w:rPr>
                  <w:t>NAM</w:t>
                </w:r>
              </w:smartTag>
            </w:smartTag>
          </w:p>
          <w:p w:rsidR="006C71C8" w:rsidRPr="00404EA0" w:rsidRDefault="006C71C8" w:rsidP="009D6D84">
            <w:pPr>
              <w:autoSpaceDE w:val="0"/>
              <w:autoSpaceDN w:val="0"/>
              <w:jc w:val="center"/>
              <w:rPr>
                <w:color w:val="000000" w:themeColor="text1"/>
                <w:sz w:val="28"/>
                <w:szCs w:val="28"/>
                <w:u w:val="single"/>
                <w:lang w:val="en-AU"/>
              </w:rPr>
            </w:pPr>
            <w:r w:rsidRPr="00404EA0">
              <w:rPr>
                <w:b/>
                <w:bCs/>
                <w:color w:val="000000" w:themeColor="text1"/>
                <w:sz w:val="28"/>
                <w:szCs w:val="28"/>
                <w:u w:val="single"/>
              </w:rPr>
              <w:t>Độc lập - Tự do - Hạnh phúc</w:t>
            </w:r>
          </w:p>
        </w:tc>
      </w:tr>
      <w:tr w:rsidR="00404EA0" w:rsidRPr="00404EA0" w:rsidTr="006B75AC">
        <w:trPr>
          <w:trHeight w:val="86"/>
        </w:trPr>
        <w:tc>
          <w:tcPr>
            <w:tcW w:w="4505" w:type="dxa"/>
            <w:vAlign w:val="center"/>
          </w:tcPr>
          <w:p w:rsidR="006C71C8" w:rsidRPr="00404EA0" w:rsidRDefault="006C71C8" w:rsidP="009D6D84">
            <w:pPr>
              <w:autoSpaceDE w:val="0"/>
              <w:autoSpaceDN w:val="0"/>
              <w:jc w:val="center"/>
              <w:rPr>
                <w:color w:val="000000" w:themeColor="text1"/>
                <w:sz w:val="26"/>
                <w:szCs w:val="26"/>
                <w:lang w:val="en-AU"/>
              </w:rPr>
            </w:pPr>
            <w:r w:rsidRPr="00404EA0">
              <w:rPr>
                <w:color w:val="000000" w:themeColor="text1"/>
                <w:sz w:val="26"/>
                <w:szCs w:val="26"/>
              </w:rPr>
              <w:t>Số:</w:t>
            </w:r>
            <w:r w:rsidR="009F639D">
              <w:rPr>
                <w:color w:val="000000" w:themeColor="text1"/>
                <w:sz w:val="26"/>
                <w:szCs w:val="26"/>
              </w:rPr>
              <w:t xml:space="preserve"> </w:t>
            </w:r>
            <w:r w:rsidR="00A2201A">
              <w:rPr>
                <w:color w:val="000000" w:themeColor="text1"/>
                <w:sz w:val="26"/>
                <w:szCs w:val="26"/>
              </w:rPr>
              <w:t>128</w:t>
            </w:r>
            <w:r w:rsidR="0097682C" w:rsidRPr="00404EA0">
              <w:rPr>
                <w:color w:val="000000" w:themeColor="text1"/>
                <w:sz w:val="26"/>
                <w:szCs w:val="26"/>
              </w:rPr>
              <w:t>/</w:t>
            </w:r>
            <w:r w:rsidR="006F6852" w:rsidRPr="00404EA0">
              <w:rPr>
                <w:color w:val="000000" w:themeColor="text1"/>
                <w:sz w:val="26"/>
                <w:szCs w:val="26"/>
              </w:rPr>
              <w:t>TB</w:t>
            </w:r>
            <w:r w:rsidRPr="00404EA0">
              <w:rPr>
                <w:color w:val="000000" w:themeColor="text1"/>
                <w:sz w:val="26"/>
                <w:szCs w:val="26"/>
              </w:rPr>
              <w:t>-</w:t>
            </w:r>
            <w:r w:rsidR="006F6852" w:rsidRPr="00404EA0">
              <w:rPr>
                <w:color w:val="000000" w:themeColor="text1"/>
                <w:sz w:val="26"/>
                <w:szCs w:val="26"/>
              </w:rPr>
              <w:t>ĐG</w:t>
            </w:r>
            <w:r w:rsidR="00535063" w:rsidRPr="00404EA0">
              <w:rPr>
                <w:color w:val="000000" w:themeColor="text1"/>
                <w:sz w:val="26"/>
                <w:szCs w:val="26"/>
              </w:rPr>
              <w:t>TS</w:t>
            </w:r>
          </w:p>
        </w:tc>
        <w:tc>
          <w:tcPr>
            <w:tcW w:w="5490" w:type="dxa"/>
            <w:vAlign w:val="center"/>
          </w:tcPr>
          <w:p w:rsidR="006C71C8" w:rsidRPr="00404EA0" w:rsidRDefault="006C71C8" w:rsidP="009D6D84">
            <w:pPr>
              <w:pStyle w:val="Heading1"/>
              <w:ind w:firstLine="0"/>
              <w:rPr>
                <w:rFonts w:ascii="Times New Roman" w:hAnsi="Times New Roman"/>
                <w:b w:val="0"/>
                <w:bCs w:val="0"/>
                <w:i/>
                <w:iCs/>
                <w:color w:val="000000" w:themeColor="text1"/>
                <w:sz w:val="26"/>
                <w:szCs w:val="26"/>
              </w:rPr>
            </w:pPr>
            <w:r w:rsidRPr="00404EA0">
              <w:rPr>
                <w:rFonts w:ascii="Times New Roman" w:hAnsi="Times New Roman"/>
                <w:b w:val="0"/>
                <w:bCs w:val="0"/>
                <w:i/>
                <w:iCs/>
                <w:color w:val="000000" w:themeColor="text1"/>
                <w:sz w:val="26"/>
                <w:szCs w:val="26"/>
              </w:rPr>
              <w:t>Huế, ngày</w:t>
            </w:r>
            <w:r w:rsidR="00815891">
              <w:rPr>
                <w:rFonts w:ascii="Times New Roman" w:hAnsi="Times New Roman"/>
                <w:b w:val="0"/>
                <w:bCs w:val="0"/>
                <w:i/>
                <w:iCs/>
                <w:color w:val="000000" w:themeColor="text1"/>
                <w:sz w:val="26"/>
                <w:szCs w:val="26"/>
              </w:rPr>
              <w:t xml:space="preserve"> 02</w:t>
            </w:r>
            <w:r w:rsidR="00667930" w:rsidRPr="00404EA0">
              <w:rPr>
                <w:rFonts w:ascii="Times New Roman" w:hAnsi="Times New Roman"/>
                <w:b w:val="0"/>
                <w:bCs w:val="0"/>
                <w:i/>
                <w:iCs/>
                <w:color w:val="000000" w:themeColor="text1"/>
                <w:sz w:val="26"/>
                <w:szCs w:val="26"/>
              </w:rPr>
              <w:t xml:space="preserve"> </w:t>
            </w:r>
            <w:r w:rsidR="003470DC" w:rsidRPr="00404EA0">
              <w:rPr>
                <w:rFonts w:ascii="Times New Roman" w:hAnsi="Times New Roman"/>
                <w:b w:val="0"/>
                <w:bCs w:val="0"/>
                <w:i/>
                <w:iCs/>
                <w:color w:val="000000" w:themeColor="text1"/>
                <w:sz w:val="26"/>
                <w:szCs w:val="26"/>
              </w:rPr>
              <w:t xml:space="preserve">tháng </w:t>
            </w:r>
            <w:r w:rsidR="00A2201A">
              <w:rPr>
                <w:rFonts w:ascii="Times New Roman" w:hAnsi="Times New Roman"/>
                <w:b w:val="0"/>
                <w:bCs w:val="0"/>
                <w:i/>
                <w:iCs/>
                <w:color w:val="000000" w:themeColor="text1"/>
                <w:sz w:val="26"/>
                <w:szCs w:val="26"/>
              </w:rPr>
              <w:t>11</w:t>
            </w:r>
            <w:r w:rsidR="00E908E2" w:rsidRPr="00404EA0">
              <w:rPr>
                <w:rFonts w:ascii="Times New Roman" w:hAnsi="Times New Roman"/>
                <w:b w:val="0"/>
                <w:bCs w:val="0"/>
                <w:i/>
                <w:iCs/>
                <w:color w:val="000000" w:themeColor="text1"/>
                <w:sz w:val="26"/>
                <w:szCs w:val="26"/>
              </w:rPr>
              <w:t xml:space="preserve"> </w:t>
            </w:r>
            <w:r w:rsidRPr="00404EA0">
              <w:rPr>
                <w:rFonts w:ascii="Times New Roman" w:hAnsi="Times New Roman"/>
                <w:b w:val="0"/>
                <w:bCs w:val="0"/>
                <w:i/>
                <w:iCs/>
                <w:color w:val="000000" w:themeColor="text1"/>
                <w:sz w:val="26"/>
                <w:szCs w:val="26"/>
              </w:rPr>
              <w:t>năm 20</w:t>
            </w:r>
            <w:r w:rsidR="00327B8E" w:rsidRPr="00404EA0">
              <w:rPr>
                <w:rFonts w:ascii="Times New Roman" w:hAnsi="Times New Roman"/>
                <w:b w:val="0"/>
                <w:bCs w:val="0"/>
                <w:i/>
                <w:iCs/>
                <w:color w:val="000000" w:themeColor="text1"/>
                <w:sz w:val="26"/>
                <w:szCs w:val="26"/>
              </w:rPr>
              <w:t>21</w:t>
            </w:r>
            <w:r w:rsidR="00A2201A">
              <w:rPr>
                <w:rFonts w:ascii="Times New Roman" w:hAnsi="Times New Roman"/>
                <w:b w:val="0"/>
                <w:bCs w:val="0"/>
                <w:i/>
                <w:iCs/>
                <w:color w:val="000000" w:themeColor="text1"/>
                <w:sz w:val="26"/>
                <w:szCs w:val="26"/>
              </w:rPr>
              <w:t>.</w:t>
            </w:r>
          </w:p>
        </w:tc>
      </w:tr>
    </w:tbl>
    <w:p w:rsidR="009D6D84" w:rsidRDefault="009D6D84" w:rsidP="009D6D84">
      <w:pPr>
        <w:jc w:val="center"/>
        <w:rPr>
          <w:b/>
          <w:color w:val="000000" w:themeColor="text1"/>
          <w:sz w:val="36"/>
          <w:szCs w:val="36"/>
        </w:rPr>
      </w:pPr>
    </w:p>
    <w:p w:rsidR="006C71C8" w:rsidRPr="00404EA0" w:rsidRDefault="006C71C8" w:rsidP="009D6D84">
      <w:pPr>
        <w:jc w:val="center"/>
        <w:rPr>
          <w:b/>
          <w:color w:val="000000" w:themeColor="text1"/>
          <w:sz w:val="36"/>
          <w:szCs w:val="36"/>
        </w:rPr>
      </w:pPr>
      <w:r w:rsidRPr="00404EA0">
        <w:rPr>
          <w:b/>
          <w:color w:val="000000" w:themeColor="text1"/>
          <w:sz w:val="36"/>
          <w:szCs w:val="36"/>
        </w:rPr>
        <w:t>THÔNG BÁO</w:t>
      </w:r>
    </w:p>
    <w:p w:rsidR="009D6D84" w:rsidRPr="009D6D84" w:rsidRDefault="00B6767F" w:rsidP="009D6D84">
      <w:pPr>
        <w:ind w:left="936" w:right="794" w:hanging="142"/>
        <w:jc w:val="center"/>
        <w:rPr>
          <w:b/>
          <w:color w:val="000000" w:themeColor="text1"/>
          <w:sz w:val="28"/>
          <w:szCs w:val="28"/>
        </w:rPr>
      </w:pPr>
      <w:r w:rsidRPr="00404EA0">
        <w:rPr>
          <w:b/>
          <w:color w:val="000000" w:themeColor="text1"/>
          <w:sz w:val="28"/>
          <w:szCs w:val="28"/>
        </w:rPr>
        <w:t xml:space="preserve">Đấu giá </w:t>
      </w:r>
      <w:r w:rsidR="009D6D84" w:rsidRPr="009D6D84">
        <w:rPr>
          <w:b/>
          <w:color w:val="000000" w:themeColor="text1"/>
          <w:sz w:val="28"/>
          <w:szCs w:val="28"/>
        </w:rPr>
        <w:t>quyền sử dụng đất 14 lô đất Khu dân cư Bắc Nhà văn hóa huyện Quảng Điền</w:t>
      </w:r>
    </w:p>
    <w:p w:rsidR="00554AF4" w:rsidRPr="00404EA0" w:rsidRDefault="00554AF4" w:rsidP="009D6D84">
      <w:pPr>
        <w:ind w:right="-1" w:firstLine="709"/>
        <w:jc w:val="both"/>
        <w:rPr>
          <w:color w:val="000000" w:themeColor="text1"/>
          <w:sz w:val="28"/>
          <w:szCs w:val="28"/>
        </w:rPr>
      </w:pPr>
      <w:r w:rsidRPr="00404EA0">
        <w:rPr>
          <w:color w:val="000000" w:themeColor="text1"/>
          <w:sz w:val="28"/>
          <w:szCs w:val="28"/>
        </w:rPr>
        <w:t>Trun</w:t>
      </w:r>
      <w:r w:rsidR="00C25762" w:rsidRPr="00404EA0">
        <w:rPr>
          <w:color w:val="000000" w:themeColor="text1"/>
          <w:sz w:val="28"/>
          <w:szCs w:val="28"/>
        </w:rPr>
        <w:t>g tâm Ph</w:t>
      </w:r>
      <w:r w:rsidR="009125B9" w:rsidRPr="00404EA0">
        <w:rPr>
          <w:color w:val="000000" w:themeColor="text1"/>
          <w:sz w:val="28"/>
          <w:szCs w:val="28"/>
        </w:rPr>
        <w:t xml:space="preserve">át triển quỹ đất </w:t>
      </w:r>
      <w:r w:rsidR="00B6767F" w:rsidRPr="00404EA0">
        <w:rPr>
          <w:color w:val="000000" w:themeColor="text1"/>
          <w:sz w:val="28"/>
          <w:szCs w:val="28"/>
        </w:rPr>
        <w:t>huyện Quảng Điền, tỉnh Thừa Thiên Huế</w:t>
      </w:r>
      <w:r w:rsidR="00B205C3" w:rsidRPr="00404EA0">
        <w:rPr>
          <w:color w:val="000000" w:themeColor="text1"/>
          <w:sz w:val="28"/>
          <w:szCs w:val="28"/>
        </w:rPr>
        <w:t xml:space="preserve"> </w:t>
      </w:r>
      <w:r w:rsidRPr="00404EA0">
        <w:rPr>
          <w:color w:val="000000" w:themeColor="text1"/>
          <w:sz w:val="28"/>
          <w:szCs w:val="28"/>
        </w:rPr>
        <w:t xml:space="preserve">phối hợp với Công ty </w:t>
      </w:r>
      <w:r w:rsidR="00B6767F" w:rsidRPr="00404EA0">
        <w:rPr>
          <w:color w:val="000000" w:themeColor="text1"/>
          <w:sz w:val="28"/>
          <w:szCs w:val="28"/>
        </w:rPr>
        <w:t>Đ</w:t>
      </w:r>
      <w:r w:rsidR="00A47BF5" w:rsidRPr="00404EA0">
        <w:rPr>
          <w:color w:val="000000" w:themeColor="text1"/>
          <w:sz w:val="28"/>
          <w:szCs w:val="28"/>
        </w:rPr>
        <w:t xml:space="preserve">ấu giá </w:t>
      </w:r>
      <w:r w:rsidR="00B6767F" w:rsidRPr="00404EA0">
        <w:rPr>
          <w:color w:val="000000" w:themeColor="text1"/>
          <w:sz w:val="28"/>
          <w:szCs w:val="28"/>
        </w:rPr>
        <w:t>H</w:t>
      </w:r>
      <w:r w:rsidR="00A47BF5" w:rsidRPr="00404EA0">
        <w:rPr>
          <w:color w:val="000000" w:themeColor="text1"/>
          <w:sz w:val="28"/>
          <w:szCs w:val="28"/>
        </w:rPr>
        <w:t>ợp danh</w:t>
      </w:r>
      <w:r w:rsidRPr="00404EA0">
        <w:rPr>
          <w:color w:val="000000" w:themeColor="text1"/>
          <w:sz w:val="28"/>
          <w:szCs w:val="28"/>
        </w:rPr>
        <w:t xml:space="preserve"> </w:t>
      </w:r>
      <w:r w:rsidR="00F025B5" w:rsidRPr="00404EA0">
        <w:rPr>
          <w:color w:val="000000" w:themeColor="text1"/>
          <w:sz w:val="28"/>
          <w:szCs w:val="28"/>
        </w:rPr>
        <w:t>Số 2 STC</w:t>
      </w:r>
      <w:r w:rsidRPr="00404EA0">
        <w:rPr>
          <w:color w:val="000000" w:themeColor="text1"/>
          <w:sz w:val="28"/>
          <w:szCs w:val="28"/>
        </w:rPr>
        <w:t xml:space="preserve"> tổ chức đấu giá </w:t>
      </w:r>
      <w:r w:rsidR="009D6D84" w:rsidRPr="009D6D84">
        <w:rPr>
          <w:color w:val="000000" w:themeColor="text1"/>
          <w:sz w:val="28"/>
          <w:szCs w:val="28"/>
        </w:rPr>
        <w:t>quyền sử dụng đất 14 lô đất Khu dân cư Bắc Nhà văn hóa huyện Quảng Điền</w:t>
      </w:r>
      <w:r w:rsidR="00F025B5" w:rsidRPr="00404EA0">
        <w:rPr>
          <w:color w:val="000000" w:themeColor="text1"/>
          <w:sz w:val="28"/>
          <w:szCs w:val="28"/>
        </w:rPr>
        <w:t>,</w:t>
      </w:r>
      <w:r w:rsidRPr="00404EA0">
        <w:rPr>
          <w:color w:val="000000" w:themeColor="text1"/>
          <w:sz w:val="28"/>
          <w:szCs w:val="28"/>
        </w:rPr>
        <w:t xml:space="preserve"> cụ thể như sau:</w:t>
      </w:r>
    </w:p>
    <w:p w:rsidR="000307F0" w:rsidRPr="00404EA0" w:rsidRDefault="00554AF4" w:rsidP="009D6D84">
      <w:pPr>
        <w:ind w:firstLine="709"/>
        <w:jc w:val="both"/>
        <w:rPr>
          <w:color w:val="000000" w:themeColor="text1"/>
          <w:sz w:val="27"/>
          <w:szCs w:val="27"/>
          <w:lang w:val="nl-NL" w:eastAsia="af-ZA"/>
        </w:rPr>
      </w:pPr>
      <w:r w:rsidRPr="00404EA0">
        <w:rPr>
          <w:b/>
          <w:color w:val="000000" w:themeColor="text1"/>
          <w:sz w:val="28"/>
          <w:szCs w:val="28"/>
        </w:rPr>
        <w:t>I. ĐẶC ĐIỂM QUỸ ĐẤT ĐẤU GIÁ:</w:t>
      </w:r>
      <w:r w:rsidR="000307F0" w:rsidRPr="00404EA0">
        <w:rPr>
          <w:color w:val="000000" w:themeColor="text1"/>
          <w:sz w:val="27"/>
          <w:szCs w:val="27"/>
          <w:lang w:val="nl-NL" w:eastAsia="af-ZA"/>
        </w:rPr>
        <w:t xml:space="preserve"> </w:t>
      </w:r>
    </w:p>
    <w:p w:rsidR="009D6D84" w:rsidRPr="009D6D84" w:rsidRDefault="009D6D84" w:rsidP="009D6D84">
      <w:pPr>
        <w:ind w:firstLine="720"/>
        <w:jc w:val="both"/>
        <w:rPr>
          <w:color w:val="000000"/>
          <w:sz w:val="28"/>
          <w:szCs w:val="28"/>
        </w:rPr>
      </w:pPr>
      <w:r w:rsidRPr="009D6D84">
        <w:rPr>
          <w:color w:val="000000"/>
          <w:sz w:val="28"/>
          <w:szCs w:val="28"/>
        </w:rPr>
        <w:t>1. Tên quỹ đất: 14 lô đất Khu dân cư Bắc Nhà Văn hóa huyện Quảng Điền</w:t>
      </w:r>
      <w:r w:rsidRPr="009D6D84">
        <w:rPr>
          <w:bCs/>
          <w:color w:val="000000"/>
          <w:sz w:val="28"/>
          <w:szCs w:val="28"/>
        </w:rPr>
        <w:t>.</w:t>
      </w:r>
    </w:p>
    <w:p w:rsidR="009D6D84" w:rsidRPr="009D6D84" w:rsidRDefault="009D6D84" w:rsidP="009D6D84">
      <w:pPr>
        <w:tabs>
          <w:tab w:val="left" w:pos="2520"/>
        </w:tabs>
        <w:ind w:firstLine="720"/>
        <w:jc w:val="both"/>
        <w:rPr>
          <w:color w:val="000000"/>
          <w:sz w:val="28"/>
          <w:szCs w:val="28"/>
        </w:rPr>
      </w:pPr>
      <w:r w:rsidRPr="009D6D84">
        <w:rPr>
          <w:bCs/>
          <w:color w:val="000000"/>
          <w:sz w:val="28"/>
          <w:szCs w:val="28"/>
        </w:rPr>
        <w:t xml:space="preserve">2. Địa điểm quỹ đất: </w:t>
      </w:r>
      <w:r w:rsidRPr="009D6D84">
        <w:rPr>
          <w:color w:val="000000"/>
          <w:sz w:val="28"/>
          <w:szCs w:val="28"/>
        </w:rPr>
        <w:t>Khu dân cư Bắc Nhà văn hóa huyện Quảng Điền.</w:t>
      </w:r>
    </w:p>
    <w:p w:rsidR="009D6D84" w:rsidRPr="009D6D84" w:rsidRDefault="009D6D84" w:rsidP="009D6D84">
      <w:pPr>
        <w:tabs>
          <w:tab w:val="left" w:pos="2520"/>
        </w:tabs>
        <w:ind w:firstLine="720"/>
        <w:jc w:val="both"/>
        <w:rPr>
          <w:color w:val="000000"/>
          <w:sz w:val="28"/>
          <w:szCs w:val="28"/>
        </w:rPr>
      </w:pPr>
      <w:r w:rsidRPr="009D6D84">
        <w:rPr>
          <w:bCs/>
          <w:color w:val="000000"/>
          <w:sz w:val="28"/>
          <w:szCs w:val="28"/>
        </w:rPr>
        <w:t xml:space="preserve">3. Diện tích quỹ đất: </w:t>
      </w:r>
      <w:r w:rsidRPr="009D6D84">
        <w:rPr>
          <w:color w:val="000000"/>
          <w:sz w:val="28"/>
          <w:szCs w:val="28"/>
        </w:rPr>
        <w:t xml:space="preserve">Tổng số 14 lô đất có </w:t>
      </w:r>
      <w:r w:rsidRPr="009D6D84">
        <w:rPr>
          <w:bCs/>
          <w:color w:val="000000"/>
          <w:sz w:val="28"/>
          <w:szCs w:val="28"/>
        </w:rPr>
        <w:t xml:space="preserve">diện tích </w:t>
      </w:r>
      <w:r w:rsidRPr="009D6D84">
        <w:rPr>
          <w:color w:val="000000"/>
          <w:sz w:val="28"/>
          <w:szCs w:val="28"/>
        </w:rPr>
        <w:t>2.279 m</w:t>
      </w:r>
      <w:r w:rsidRPr="009D6D84">
        <w:rPr>
          <w:color w:val="000000"/>
          <w:sz w:val="28"/>
          <w:szCs w:val="28"/>
          <w:vertAlign w:val="superscript"/>
        </w:rPr>
        <w:t xml:space="preserve">2 </w:t>
      </w:r>
    </w:p>
    <w:p w:rsidR="009D6D84" w:rsidRPr="009D6D84" w:rsidRDefault="009D6D84" w:rsidP="009D6D84">
      <w:pPr>
        <w:tabs>
          <w:tab w:val="left" w:pos="2520"/>
        </w:tabs>
        <w:ind w:firstLine="720"/>
        <w:jc w:val="both"/>
        <w:rPr>
          <w:color w:val="000000"/>
          <w:sz w:val="28"/>
          <w:szCs w:val="28"/>
        </w:rPr>
      </w:pPr>
      <w:r w:rsidRPr="009D6D84">
        <w:rPr>
          <w:color w:val="000000"/>
          <w:sz w:val="28"/>
          <w:szCs w:val="28"/>
        </w:rPr>
        <w:t>4. Mục đích sử dụng đất: Đất ở.</w:t>
      </w:r>
    </w:p>
    <w:p w:rsidR="009D6D84" w:rsidRPr="009D6D84" w:rsidRDefault="009D6D84" w:rsidP="009D6D84">
      <w:pPr>
        <w:tabs>
          <w:tab w:val="left" w:pos="3175"/>
        </w:tabs>
        <w:ind w:firstLine="720"/>
        <w:jc w:val="both"/>
        <w:rPr>
          <w:color w:val="000000"/>
          <w:sz w:val="28"/>
          <w:szCs w:val="28"/>
        </w:rPr>
      </w:pPr>
      <w:r w:rsidRPr="009D6D84">
        <w:rPr>
          <w:color w:val="000000"/>
          <w:sz w:val="28"/>
          <w:szCs w:val="28"/>
        </w:rPr>
        <w:t>5. Thời hạn sử dụng đất: Lâu dài.</w:t>
      </w:r>
    </w:p>
    <w:p w:rsidR="009D6D84" w:rsidRPr="009D6D84" w:rsidRDefault="009D6D84" w:rsidP="009D6D84">
      <w:pPr>
        <w:tabs>
          <w:tab w:val="left" w:pos="2520"/>
        </w:tabs>
        <w:ind w:firstLine="720"/>
        <w:jc w:val="both"/>
        <w:rPr>
          <w:color w:val="000000"/>
          <w:sz w:val="28"/>
          <w:szCs w:val="28"/>
        </w:rPr>
      </w:pPr>
      <w:r w:rsidRPr="009D6D84">
        <w:rPr>
          <w:color w:val="000000"/>
          <w:sz w:val="28"/>
          <w:szCs w:val="28"/>
        </w:rPr>
        <w:t>6. Hạ tầng kỹ thuật gắn liền với đất: Các lô đất đã được cắm mốc phân lô; các hạng mục hạ tầng kỹ thuật như: Đường giao thông; hệ thống cấp nước, hệ thống cấp điện đã được hoàn thiện.</w:t>
      </w:r>
    </w:p>
    <w:p w:rsidR="009D6D84" w:rsidRDefault="009D6D84" w:rsidP="009D6D84">
      <w:pPr>
        <w:tabs>
          <w:tab w:val="left" w:pos="2520"/>
        </w:tabs>
        <w:ind w:firstLine="720"/>
        <w:jc w:val="both"/>
        <w:rPr>
          <w:color w:val="000000"/>
          <w:sz w:val="28"/>
          <w:szCs w:val="28"/>
        </w:rPr>
      </w:pPr>
      <w:r w:rsidRPr="009D6D84">
        <w:rPr>
          <w:color w:val="000000"/>
          <w:sz w:val="28"/>
          <w:szCs w:val="28"/>
        </w:rPr>
        <w:t xml:space="preserve">7. </w:t>
      </w:r>
      <w:r>
        <w:rPr>
          <w:color w:val="000000"/>
          <w:sz w:val="28"/>
          <w:szCs w:val="28"/>
        </w:rPr>
        <w:t>Người có tài sản: Trung tâm phát triển quỹ đất huyện Quảng Điền.</w:t>
      </w:r>
    </w:p>
    <w:p w:rsidR="009943D6" w:rsidRPr="00404EA0" w:rsidRDefault="00554AF4" w:rsidP="009D6D84">
      <w:pPr>
        <w:tabs>
          <w:tab w:val="left" w:pos="2520"/>
        </w:tabs>
        <w:ind w:firstLine="720"/>
        <w:jc w:val="both"/>
        <w:rPr>
          <w:b/>
          <w:bCs/>
          <w:color w:val="000000" w:themeColor="text1"/>
          <w:sz w:val="28"/>
          <w:szCs w:val="28"/>
        </w:rPr>
      </w:pPr>
      <w:r w:rsidRPr="00404EA0">
        <w:rPr>
          <w:b/>
          <w:bCs/>
          <w:color w:val="000000" w:themeColor="text1"/>
          <w:sz w:val="28"/>
          <w:szCs w:val="28"/>
        </w:rPr>
        <w:t>II. MỨC GIÁ KHỞI ĐIỂM</w:t>
      </w:r>
      <w:r w:rsidR="003733A1" w:rsidRPr="00404EA0">
        <w:rPr>
          <w:b/>
          <w:bCs/>
          <w:color w:val="000000" w:themeColor="text1"/>
          <w:sz w:val="28"/>
          <w:szCs w:val="28"/>
        </w:rPr>
        <w:t>, TIỀN ĐẶT TRƯỚC, BƯỚC GIÁ</w:t>
      </w:r>
      <w:r w:rsidRPr="00404EA0">
        <w:rPr>
          <w:b/>
          <w:bCs/>
          <w:color w:val="000000" w:themeColor="text1"/>
          <w:sz w:val="28"/>
          <w:szCs w:val="28"/>
        </w:rPr>
        <w:t xml:space="preserve"> ĐỂ ĐẤU GIÁ QUYỀN SỬ DỤNG ĐẤT:</w:t>
      </w:r>
    </w:p>
    <w:tbl>
      <w:tblPr>
        <w:tblW w:w="10632" w:type="dxa"/>
        <w:tblInd w:w="-776" w:type="dxa"/>
        <w:tblLayout w:type="fixed"/>
        <w:tblLook w:val="04A0" w:firstRow="1" w:lastRow="0" w:firstColumn="1" w:lastColumn="0" w:noHBand="0" w:noVBand="1"/>
      </w:tblPr>
      <w:tblGrid>
        <w:gridCol w:w="476"/>
        <w:gridCol w:w="664"/>
        <w:gridCol w:w="614"/>
        <w:gridCol w:w="806"/>
        <w:gridCol w:w="2402"/>
        <w:gridCol w:w="1134"/>
        <w:gridCol w:w="1418"/>
        <w:gridCol w:w="1276"/>
        <w:gridCol w:w="1275"/>
        <w:gridCol w:w="567"/>
      </w:tblGrid>
      <w:tr w:rsidR="009D6D84" w:rsidRPr="00FE3A34" w:rsidTr="005F1AA4">
        <w:trPr>
          <w:trHeight w:val="709"/>
        </w:trPr>
        <w:tc>
          <w:tcPr>
            <w:tcW w:w="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6D84" w:rsidRPr="00FE3A34" w:rsidRDefault="009D6D84" w:rsidP="005F1AA4">
            <w:pPr>
              <w:jc w:val="center"/>
              <w:rPr>
                <w:b/>
                <w:bCs/>
                <w:color w:val="000000"/>
                <w:sz w:val="20"/>
                <w:szCs w:val="20"/>
              </w:rPr>
            </w:pPr>
            <w:r w:rsidRPr="00FE3A34">
              <w:rPr>
                <w:b/>
                <w:bCs/>
                <w:color w:val="000000"/>
                <w:sz w:val="20"/>
                <w:szCs w:val="20"/>
              </w:rPr>
              <w:t>Stt</w:t>
            </w:r>
          </w:p>
        </w:tc>
        <w:tc>
          <w:tcPr>
            <w:tcW w:w="664" w:type="dxa"/>
            <w:tcBorders>
              <w:top w:val="single" w:sz="4" w:space="0" w:color="auto"/>
              <w:left w:val="nil"/>
              <w:bottom w:val="single" w:sz="4" w:space="0" w:color="auto"/>
              <w:right w:val="single" w:sz="4" w:space="0" w:color="auto"/>
            </w:tcBorders>
            <w:shd w:val="clear" w:color="auto" w:fill="auto"/>
            <w:vAlign w:val="center"/>
            <w:hideMark/>
          </w:tcPr>
          <w:p w:rsidR="009D6D84" w:rsidRPr="00FE3A34" w:rsidRDefault="009D6D84" w:rsidP="005F1AA4">
            <w:pPr>
              <w:jc w:val="center"/>
              <w:rPr>
                <w:b/>
                <w:bCs/>
                <w:color w:val="000000"/>
                <w:sz w:val="20"/>
                <w:szCs w:val="20"/>
              </w:rPr>
            </w:pPr>
            <w:r w:rsidRPr="00FE3A34">
              <w:rPr>
                <w:b/>
                <w:bCs/>
                <w:color w:val="000000"/>
                <w:sz w:val="20"/>
                <w:szCs w:val="20"/>
              </w:rPr>
              <w:t>Ký hiệu lô đất</w:t>
            </w:r>
          </w:p>
        </w:tc>
        <w:tc>
          <w:tcPr>
            <w:tcW w:w="614" w:type="dxa"/>
            <w:tcBorders>
              <w:top w:val="single" w:sz="4" w:space="0" w:color="auto"/>
              <w:left w:val="nil"/>
              <w:bottom w:val="single" w:sz="4" w:space="0" w:color="auto"/>
              <w:right w:val="single" w:sz="4" w:space="0" w:color="auto"/>
            </w:tcBorders>
            <w:shd w:val="clear" w:color="auto" w:fill="auto"/>
            <w:vAlign w:val="center"/>
            <w:hideMark/>
          </w:tcPr>
          <w:p w:rsidR="009D6D84" w:rsidRPr="00FE3A34" w:rsidRDefault="009D6D84" w:rsidP="005F1AA4">
            <w:pPr>
              <w:jc w:val="center"/>
              <w:rPr>
                <w:b/>
                <w:bCs/>
                <w:color w:val="000000"/>
                <w:sz w:val="20"/>
                <w:szCs w:val="20"/>
              </w:rPr>
            </w:pPr>
            <w:r w:rsidRPr="00FE3A34">
              <w:rPr>
                <w:b/>
                <w:bCs/>
                <w:color w:val="000000"/>
                <w:sz w:val="20"/>
                <w:szCs w:val="20"/>
              </w:rPr>
              <w:t>Số thửa</w:t>
            </w:r>
          </w:p>
        </w:tc>
        <w:tc>
          <w:tcPr>
            <w:tcW w:w="806" w:type="dxa"/>
            <w:tcBorders>
              <w:top w:val="single" w:sz="4" w:space="0" w:color="auto"/>
              <w:left w:val="nil"/>
              <w:bottom w:val="single" w:sz="4" w:space="0" w:color="auto"/>
              <w:right w:val="single" w:sz="4" w:space="0" w:color="auto"/>
            </w:tcBorders>
            <w:shd w:val="clear" w:color="auto" w:fill="auto"/>
            <w:vAlign w:val="center"/>
            <w:hideMark/>
          </w:tcPr>
          <w:p w:rsidR="009D6D84" w:rsidRPr="00FE3A34" w:rsidRDefault="009D6D84" w:rsidP="005F1AA4">
            <w:pPr>
              <w:jc w:val="center"/>
              <w:rPr>
                <w:b/>
                <w:bCs/>
                <w:color w:val="000000"/>
                <w:sz w:val="20"/>
                <w:szCs w:val="20"/>
              </w:rPr>
            </w:pPr>
            <w:r w:rsidRPr="00FE3A34">
              <w:rPr>
                <w:b/>
                <w:bCs/>
                <w:color w:val="000000"/>
                <w:sz w:val="20"/>
                <w:szCs w:val="20"/>
              </w:rPr>
              <w:t>Diện tích (m2)</w:t>
            </w:r>
          </w:p>
        </w:tc>
        <w:tc>
          <w:tcPr>
            <w:tcW w:w="2402" w:type="dxa"/>
            <w:tcBorders>
              <w:top w:val="single" w:sz="4" w:space="0" w:color="auto"/>
              <w:left w:val="nil"/>
              <w:bottom w:val="single" w:sz="4" w:space="0" w:color="auto"/>
              <w:right w:val="single" w:sz="4" w:space="0" w:color="auto"/>
            </w:tcBorders>
            <w:shd w:val="clear" w:color="auto" w:fill="auto"/>
            <w:vAlign w:val="center"/>
            <w:hideMark/>
          </w:tcPr>
          <w:p w:rsidR="009D6D84" w:rsidRPr="00FE3A34" w:rsidRDefault="009D6D84" w:rsidP="005F1AA4">
            <w:pPr>
              <w:jc w:val="center"/>
              <w:rPr>
                <w:b/>
                <w:bCs/>
                <w:color w:val="000000"/>
                <w:sz w:val="20"/>
                <w:szCs w:val="20"/>
              </w:rPr>
            </w:pPr>
            <w:r w:rsidRPr="00FE3A34">
              <w:rPr>
                <w:b/>
                <w:bCs/>
                <w:color w:val="000000"/>
                <w:sz w:val="20"/>
                <w:szCs w:val="20"/>
              </w:rPr>
              <w:t>Khu vực/ Vị trí</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D6D84" w:rsidRPr="00FE3A34" w:rsidRDefault="009D6D84" w:rsidP="005F1AA4">
            <w:pPr>
              <w:jc w:val="center"/>
              <w:rPr>
                <w:b/>
                <w:bCs/>
                <w:color w:val="000000"/>
                <w:sz w:val="20"/>
                <w:szCs w:val="20"/>
              </w:rPr>
            </w:pPr>
            <w:r w:rsidRPr="00FE3A34">
              <w:rPr>
                <w:b/>
                <w:bCs/>
                <w:color w:val="000000"/>
                <w:sz w:val="20"/>
                <w:szCs w:val="20"/>
              </w:rPr>
              <w:t>Giá đất cụ thể (đồng/m2)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D6D84" w:rsidRPr="00FE3A34" w:rsidRDefault="009D6D84" w:rsidP="005F1AA4">
            <w:pPr>
              <w:jc w:val="center"/>
              <w:rPr>
                <w:b/>
                <w:bCs/>
                <w:color w:val="000000"/>
                <w:sz w:val="20"/>
                <w:szCs w:val="20"/>
              </w:rPr>
            </w:pPr>
            <w:r w:rsidRPr="00FE3A34">
              <w:rPr>
                <w:b/>
                <w:bCs/>
                <w:color w:val="000000"/>
                <w:sz w:val="20"/>
                <w:szCs w:val="20"/>
              </w:rPr>
              <w:t>Giá khởi điểm (đồng/lô)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D6D84" w:rsidRPr="00FE3A34" w:rsidRDefault="009D6D84" w:rsidP="005F1AA4">
            <w:pPr>
              <w:jc w:val="center"/>
              <w:rPr>
                <w:b/>
                <w:bCs/>
                <w:color w:val="000000"/>
                <w:sz w:val="20"/>
                <w:szCs w:val="20"/>
              </w:rPr>
            </w:pPr>
            <w:r w:rsidRPr="00FE3A34">
              <w:rPr>
                <w:b/>
                <w:bCs/>
                <w:color w:val="000000"/>
                <w:sz w:val="20"/>
                <w:szCs w:val="20"/>
              </w:rPr>
              <w:t>Bước giá (đồng/lô)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D6D84" w:rsidRPr="00FE3A34" w:rsidRDefault="005F1AA4" w:rsidP="005F1AA4">
            <w:pPr>
              <w:jc w:val="center"/>
              <w:rPr>
                <w:b/>
                <w:bCs/>
                <w:color w:val="000000"/>
                <w:sz w:val="20"/>
                <w:szCs w:val="20"/>
              </w:rPr>
            </w:pPr>
            <w:r>
              <w:rPr>
                <w:b/>
                <w:bCs/>
                <w:color w:val="000000"/>
                <w:sz w:val="20"/>
                <w:szCs w:val="20"/>
              </w:rPr>
              <w:t>T</w:t>
            </w:r>
            <w:r w:rsidR="009D6D84" w:rsidRPr="00FE3A34">
              <w:rPr>
                <w:b/>
                <w:bCs/>
                <w:color w:val="000000"/>
                <w:sz w:val="20"/>
                <w:szCs w:val="20"/>
              </w:rPr>
              <w:t>iền đặt trước (đồng/lô)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D6D84" w:rsidRPr="00FE3A34" w:rsidRDefault="009D6D84" w:rsidP="005F1AA4">
            <w:pPr>
              <w:jc w:val="center"/>
              <w:rPr>
                <w:b/>
                <w:bCs/>
                <w:color w:val="000000"/>
                <w:sz w:val="20"/>
                <w:szCs w:val="20"/>
              </w:rPr>
            </w:pPr>
            <w:r w:rsidRPr="00FE3A34">
              <w:rPr>
                <w:b/>
                <w:bCs/>
                <w:color w:val="000000"/>
                <w:sz w:val="20"/>
                <w:szCs w:val="20"/>
              </w:rPr>
              <w:t>Ghi chú</w:t>
            </w:r>
          </w:p>
        </w:tc>
      </w:tr>
      <w:tr w:rsidR="00364473" w:rsidRPr="00FE3A34" w:rsidTr="000B32DF">
        <w:trPr>
          <w:trHeight w:val="660"/>
        </w:trPr>
        <w:tc>
          <w:tcPr>
            <w:tcW w:w="10632" w:type="dxa"/>
            <w:gridSpan w:val="10"/>
            <w:tcBorders>
              <w:top w:val="nil"/>
              <w:left w:val="single" w:sz="4" w:space="0" w:color="auto"/>
              <w:bottom w:val="single" w:sz="4" w:space="0" w:color="auto"/>
              <w:right w:val="single" w:sz="4" w:space="0" w:color="auto"/>
            </w:tcBorders>
            <w:shd w:val="clear" w:color="auto" w:fill="auto"/>
            <w:vAlign w:val="bottom"/>
            <w:hideMark/>
          </w:tcPr>
          <w:p w:rsidR="00364473" w:rsidRPr="00FE3A34" w:rsidRDefault="00364473" w:rsidP="009D6D84">
            <w:pPr>
              <w:jc w:val="center"/>
              <w:rPr>
                <w:b/>
                <w:bCs/>
                <w:color w:val="000000"/>
                <w:sz w:val="20"/>
                <w:szCs w:val="20"/>
              </w:rPr>
            </w:pPr>
            <w:r w:rsidRPr="00FE3A34">
              <w:rPr>
                <w:b/>
                <w:bCs/>
                <w:color w:val="000000"/>
                <w:sz w:val="20"/>
                <w:szCs w:val="20"/>
              </w:rPr>
              <w:t> </w:t>
            </w:r>
          </w:p>
          <w:p w:rsidR="00364473" w:rsidRPr="00FE3A34" w:rsidRDefault="00364473" w:rsidP="009D6D84">
            <w:pPr>
              <w:rPr>
                <w:b/>
                <w:bCs/>
                <w:color w:val="000000"/>
                <w:sz w:val="20"/>
                <w:szCs w:val="20"/>
              </w:rPr>
            </w:pPr>
            <w:r w:rsidRPr="00FE3A34">
              <w:rPr>
                <w:b/>
                <w:bCs/>
                <w:color w:val="000000"/>
                <w:sz w:val="20"/>
                <w:szCs w:val="20"/>
              </w:rPr>
              <w:t>Điểm dân cư phía Bắc Nhà văn hóa huyện Quảng Điền (Quyết định số 1620/QĐ-UBND ngày 30 tháng 7 năm 2020)</w:t>
            </w:r>
          </w:p>
          <w:p w:rsidR="00364473" w:rsidRPr="00FE3A34" w:rsidRDefault="00364473" w:rsidP="009D6D84">
            <w:pPr>
              <w:jc w:val="center"/>
              <w:rPr>
                <w:color w:val="000000"/>
                <w:sz w:val="20"/>
                <w:szCs w:val="20"/>
              </w:rPr>
            </w:pPr>
            <w:r w:rsidRPr="00FE3A34">
              <w:rPr>
                <w:color w:val="000000"/>
                <w:sz w:val="20"/>
                <w:szCs w:val="20"/>
              </w:rPr>
              <w:t> </w:t>
            </w:r>
          </w:p>
        </w:tc>
      </w:tr>
      <w:tr w:rsidR="009D6D84" w:rsidRPr="00FE3A34" w:rsidTr="000B32DF">
        <w:trPr>
          <w:trHeight w:val="360"/>
        </w:trPr>
        <w:tc>
          <w:tcPr>
            <w:tcW w:w="476" w:type="dxa"/>
            <w:tcBorders>
              <w:top w:val="nil"/>
              <w:left w:val="single" w:sz="4" w:space="0" w:color="auto"/>
              <w:bottom w:val="single" w:sz="4" w:space="0" w:color="auto"/>
              <w:right w:val="single" w:sz="4" w:space="0" w:color="auto"/>
            </w:tcBorders>
            <w:shd w:val="clear" w:color="auto" w:fill="auto"/>
            <w:vAlign w:val="bottom"/>
            <w:hideMark/>
          </w:tcPr>
          <w:p w:rsidR="009D6D84" w:rsidRPr="00FE3A34" w:rsidRDefault="009D6D84" w:rsidP="009D6D84">
            <w:pPr>
              <w:jc w:val="center"/>
              <w:rPr>
                <w:b/>
                <w:bCs/>
                <w:color w:val="000000"/>
                <w:sz w:val="20"/>
                <w:szCs w:val="20"/>
              </w:rPr>
            </w:pPr>
            <w:r w:rsidRPr="00FE3A34">
              <w:rPr>
                <w:b/>
                <w:bCs/>
                <w:color w:val="000000"/>
                <w:sz w:val="20"/>
                <w:szCs w:val="20"/>
              </w:rPr>
              <w:t>*</w:t>
            </w:r>
          </w:p>
        </w:tc>
        <w:tc>
          <w:tcPr>
            <w:tcW w:w="664" w:type="dxa"/>
            <w:tcBorders>
              <w:top w:val="nil"/>
              <w:left w:val="nil"/>
              <w:bottom w:val="single" w:sz="4" w:space="0" w:color="auto"/>
              <w:right w:val="single" w:sz="4" w:space="0" w:color="auto"/>
            </w:tcBorders>
            <w:shd w:val="clear" w:color="auto" w:fill="auto"/>
            <w:vAlign w:val="bottom"/>
            <w:hideMark/>
          </w:tcPr>
          <w:p w:rsidR="009D6D84" w:rsidRPr="00FE3A34" w:rsidRDefault="009D6D84" w:rsidP="009D6D84">
            <w:pPr>
              <w:rPr>
                <w:b/>
                <w:bCs/>
                <w:color w:val="000000"/>
                <w:sz w:val="20"/>
                <w:szCs w:val="20"/>
              </w:rPr>
            </w:pPr>
            <w:r w:rsidRPr="00FE3A34">
              <w:rPr>
                <w:b/>
                <w:bCs/>
                <w:color w:val="000000"/>
                <w:sz w:val="20"/>
                <w:szCs w:val="20"/>
              </w:rPr>
              <w:t>Khu A</w:t>
            </w:r>
          </w:p>
        </w:tc>
        <w:tc>
          <w:tcPr>
            <w:tcW w:w="614" w:type="dxa"/>
            <w:tcBorders>
              <w:top w:val="nil"/>
              <w:left w:val="nil"/>
              <w:bottom w:val="single" w:sz="4" w:space="0" w:color="auto"/>
              <w:right w:val="single" w:sz="4" w:space="0" w:color="auto"/>
            </w:tcBorders>
            <w:shd w:val="clear" w:color="auto" w:fill="auto"/>
            <w:vAlign w:val="bottom"/>
            <w:hideMark/>
          </w:tcPr>
          <w:p w:rsidR="009D6D84" w:rsidRPr="00FE3A34" w:rsidRDefault="009D6D84" w:rsidP="009D6D84">
            <w:pPr>
              <w:jc w:val="center"/>
              <w:rPr>
                <w:color w:val="000000"/>
                <w:sz w:val="20"/>
                <w:szCs w:val="20"/>
              </w:rPr>
            </w:pPr>
            <w:r w:rsidRPr="00FE3A34">
              <w:rPr>
                <w:color w:val="000000"/>
                <w:sz w:val="20"/>
                <w:szCs w:val="20"/>
              </w:rPr>
              <w:t> </w:t>
            </w:r>
          </w:p>
        </w:tc>
        <w:tc>
          <w:tcPr>
            <w:tcW w:w="806" w:type="dxa"/>
            <w:tcBorders>
              <w:top w:val="nil"/>
              <w:left w:val="nil"/>
              <w:bottom w:val="single" w:sz="4" w:space="0" w:color="auto"/>
              <w:right w:val="single" w:sz="4" w:space="0" w:color="auto"/>
            </w:tcBorders>
            <w:shd w:val="clear" w:color="auto" w:fill="auto"/>
            <w:vAlign w:val="bottom"/>
            <w:hideMark/>
          </w:tcPr>
          <w:p w:rsidR="009D6D84" w:rsidRPr="00FE3A34" w:rsidRDefault="009D6D84" w:rsidP="009D6D84">
            <w:pPr>
              <w:jc w:val="center"/>
              <w:rPr>
                <w:color w:val="000000"/>
                <w:sz w:val="20"/>
                <w:szCs w:val="20"/>
              </w:rPr>
            </w:pPr>
            <w:r w:rsidRPr="00FE3A34">
              <w:rPr>
                <w:color w:val="000000"/>
                <w:sz w:val="20"/>
                <w:szCs w:val="20"/>
              </w:rPr>
              <w:t> </w:t>
            </w:r>
          </w:p>
        </w:tc>
        <w:tc>
          <w:tcPr>
            <w:tcW w:w="2402" w:type="dxa"/>
            <w:tcBorders>
              <w:top w:val="nil"/>
              <w:left w:val="nil"/>
              <w:bottom w:val="single" w:sz="4" w:space="0" w:color="auto"/>
              <w:right w:val="single" w:sz="4" w:space="0" w:color="auto"/>
            </w:tcBorders>
            <w:shd w:val="clear" w:color="auto" w:fill="auto"/>
            <w:hideMark/>
          </w:tcPr>
          <w:p w:rsidR="009D6D84" w:rsidRPr="00FE3A34" w:rsidRDefault="009D6D84" w:rsidP="009D6D84">
            <w:pPr>
              <w:jc w:val="center"/>
              <w:rPr>
                <w:color w:val="000000"/>
                <w:sz w:val="20"/>
                <w:szCs w:val="20"/>
              </w:rPr>
            </w:pPr>
            <w:r w:rsidRPr="00FE3A34">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9D6D84" w:rsidRPr="00FE3A34" w:rsidRDefault="009D6D84" w:rsidP="009D6D84">
            <w:pPr>
              <w:ind w:left="-3955" w:right="-5312"/>
              <w:jc w:val="right"/>
              <w:rPr>
                <w:color w:val="000000"/>
                <w:sz w:val="20"/>
                <w:szCs w:val="20"/>
              </w:rPr>
            </w:pPr>
            <w:r w:rsidRPr="00FE3A34">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9D6D84" w:rsidRPr="00FE3A34" w:rsidRDefault="009D6D84" w:rsidP="009D6D84">
            <w:pPr>
              <w:jc w:val="right"/>
              <w:rPr>
                <w:color w:val="000000"/>
                <w:sz w:val="20"/>
                <w:szCs w:val="20"/>
              </w:rPr>
            </w:pPr>
            <w:r w:rsidRPr="00FE3A34">
              <w:rPr>
                <w:color w:val="000000"/>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9D6D84" w:rsidRPr="00FE3A34" w:rsidRDefault="009D6D84" w:rsidP="009D6D84">
            <w:pPr>
              <w:jc w:val="right"/>
              <w:rPr>
                <w:color w:val="000000"/>
                <w:sz w:val="20"/>
                <w:szCs w:val="20"/>
              </w:rPr>
            </w:pPr>
            <w:r w:rsidRPr="00FE3A34">
              <w:rPr>
                <w:color w:val="000000"/>
                <w:sz w:val="20"/>
                <w:szCs w:val="20"/>
              </w:rPr>
              <w:t> </w:t>
            </w:r>
          </w:p>
        </w:tc>
        <w:tc>
          <w:tcPr>
            <w:tcW w:w="1275" w:type="dxa"/>
            <w:tcBorders>
              <w:top w:val="nil"/>
              <w:left w:val="nil"/>
              <w:bottom w:val="single" w:sz="4" w:space="0" w:color="auto"/>
              <w:right w:val="single" w:sz="4" w:space="0" w:color="auto"/>
            </w:tcBorders>
            <w:shd w:val="clear" w:color="auto" w:fill="auto"/>
            <w:vAlign w:val="bottom"/>
            <w:hideMark/>
          </w:tcPr>
          <w:p w:rsidR="009D6D84" w:rsidRPr="00FE3A34" w:rsidRDefault="009D6D84" w:rsidP="009D6D84">
            <w:pPr>
              <w:jc w:val="right"/>
              <w:rPr>
                <w:color w:val="000000"/>
                <w:sz w:val="20"/>
                <w:szCs w:val="20"/>
              </w:rPr>
            </w:pPr>
            <w:r w:rsidRPr="00FE3A34">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9D6D84" w:rsidRPr="00FE3A34" w:rsidRDefault="009D6D84" w:rsidP="009D6D84">
            <w:pPr>
              <w:jc w:val="center"/>
              <w:rPr>
                <w:color w:val="000000"/>
                <w:sz w:val="20"/>
                <w:szCs w:val="20"/>
              </w:rPr>
            </w:pPr>
            <w:r w:rsidRPr="00FE3A34">
              <w:rPr>
                <w:color w:val="000000"/>
                <w:sz w:val="20"/>
                <w:szCs w:val="20"/>
              </w:rPr>
              <w:t> </w:t>
            </w:r>
          </w:p>
        </w:tc>
      </w:tr>
      <w:tr w:rsidR="009D6D84" w:rsidRPr="00FE3A34" w:rsidTr="000B32DF">
        <w:trPr>
          <w:trHeight w:val="341"/>
        </w:trPr>
        <w:tc>
          <w:tcPr>
            <w:tcW w:w="476" w:type="dxa"/>
            <w:tcBorders>
              <w:top w:val="nil"/>
              <w:left w:val="single" w:sz="4" w:space="0" w:color="auto"/>
              <w:bottom w:val="single" w:sz="4" w:space="0" w:color="auto"/>
              <w:right w:val="single" w:sz="4" w:space="0" w:color="auto"/>
            </w:tcBorders>
            <w:shd w:val="clear" w:color="auto" w:fill="auto"/>
            <w:vAlign w:val="bottom"/>
            <w:hideMark/>
          </w:tcPr>
          <w:p w:rsidR="009D6D84" w:rsidRPr="00FE3A34" w:rsidRDefault="009D6D84" w:rsidP="009D6D84">
            <w:pPr>
              <w:jc w:val="center"/>
              <w:rPr>
                <w:color w:val="000000"/>
                <w:sz w:val="20"/>
                <w:szCs w:val="20"/>
              </w:rPr>
            </w:pPr>
            <w:r w:rsidRPr="00FE3A34">
              <w:rPr>
                <w:color w:val="000000"/>
                <w:sz w:val="20"/>
                <w:szCs w:val="20"/>
              </w:rPr>
              <w:t>1</w:t>
            </w:r>
          </w:p>
        </w:tc>
        <w:tc>
          <w:tcPr>
            <w:tcW w:w="664" w:type="dxa"/>
            <w:tcBorders>
              <w:top w:val="nil"/>
              <w:left w:val="nil"/>
              <w:bottom w:val="single" w:sz="4" w:space="0" w:color="auto"/>
              <w:right w:val="single" w:sz="4" w:space="0" w:color="auto"/>
            </w:tcBorders>
            <w:shd w:val="clear" w:color="auto" w:fill="auto"/>
            <w:vAlign w:val="bottom"/>
            <w:hideMark/>
          </w:tcPr>
          <w:p w:rsidR="009D6D84" w:rsidRPr="00FE3A34" w:rsidRDefault="009D6D84" w:rsidP="009D6D84">
            <w:pPr>
              <w:jc w:val="center"/>
              <w:rPr>
                <w:color w:val="000000"/>
                <w:sz w:val="20"/>
                <w:szCs w:val="20"/>
              </w:rPr>
            </w:pPr>
            <w:r w:rsidRPr="00FE3A34">
              <w:rPr>
                <w:color w:val="000000"/>
                <w:sz w:val="20"/>
                <w:szCs w:val="20"/>
              </w:rPr>
              <w:t>A1</w:t>
            </w:r>
          </w:p>
        </w:tc>
        <w:tc>
          <w:tcPr>
            <w:tcW w:w="614" w:type="dxa"/>
            <w:tcBorders>
              <w:top w:val="nil"/>
              <w:left w:val="nil"/>
              <w:bottom w:val="single" w:sz="4" w:space="0" w:color="auto"/>
              <w:right w:val="single" w:sz="4" w:space="0" w:color="auto"/>
            </w:tcBorders>
            <w:shd w:val="clear" w:color="auto" w:fill="auto"/>
            <w:vAlign w:val="bottom"/>
            <w:hideMark/>
          </w:tcPr>
          <w:p w:rsidR="009D6D84" w:rsidRPr="00FE3A34" w:rsidRDefault="009D6D84" w:rsidP="009D6D84">
            <w:pPr>
              <w:jc w:val="center"/>
              <w:rPr>
                <w:color w:val="000000"/>
                <w:sz w:val="20"/>
                <w:szCs w:val="20"/>
              </w:rPr>
            </w:pPr>
            <w:r w:rsidRPr="00FE3A34">
              <w:rPr>
                <w:color w:val="000000"/>
                <w:sz w:val="20"/>
                <w:szCs w:val="20"/>
              </w:rPr>
              <w:t>66</w:t>
            </w:r>
          </w:p>
        </w:tc>
        <w:tc>
          <w:tcPr>
            <w:tcW w:w="806" w:type="dxa"/>
            <w:tcBorders>
              <w:top w:val="nil"/>
              <w:left w:val="nil"/>
              <w:bottom w:val="single" w:sz="4" w:space="0" w:color="auto"/>
              <w:right w:val="single" w:sz="4" w:space="0" w:color="auto"/>
            </w:tcBorders>
            <w:shd w:val="clear" w:color="auto" w:fill="auto"/>
            <w:vAlign w:val="bottom"/>
            <w:hideMark/>
          </w:tcPr>
          <w:p w:rsidR="009D6D84" w:rsidRPr="00FE3A34" w:rsidRDefault="009D6D84" w:rsidP="009D6D84">
            <w:pPr>
              <w:jc w:val="center"/>
              <w:rPr>
                <w:color w:val="000000"/>
                <w:sz w:val="20"/>
                <w:szCs w:val="20"/>
              </w:rPr>
            </w:pPr>
            <w:r w:rsidRPr="00FE3A34">
              <w:rPr>
                <w:color w:val="000000"/>
                <w:sz w:val="20"/>
                <w:szCs w:val="20"/>
              </w:rPr>
              <w:t>297,2</w:t>
            </w:r>
          </w:p>
        </w:tc>
        <w:tc>
          <w:tcPr>
            <w:tcW w:w="2402" w:type="dxa"/>
            <w:vMerge w:val="restart"/>
            <w:tcBorders>
              <w:top w:val="nil"/>
              <w:left w:val="single" w:sz="4" w:space="0" w:color="auto"/>
              <w:bottom w:val="single" w:sz="4" w:space="0" w:color="auto"/>
              <w:right w:val="single" w:sz="4" w:space="0" w:color="auto"/>
            </w:tcBorders>
            <w:shd w:val="clear" w:color="auto" w:fill="auto"/>
            <w:vAlign w:val="center"/>
            <w:hideMark/>
          </w:tcPr>
          <w:p w:rsidR="009D6D84" w:rsidRPr="00FE3A34" w:rsidRDefault="009D6D84" w:rsidP="009D6D84">
            <w:pPr>
              <w:jc w:val="center"/>
              <w:rPr>
                <w:color w:val="000000"/>
                <w:sz w:val="20"/>
                <w:szCs w:val="20"/>
              </w:rPr>
            </w:pPr>
            <w:r w:rsidRPr="00FE3A34">
              <w:rPr>
                <w:color w:val="000000"/>
                <w:sz w:val="20"/>
                <w:szCs w:val="20"/>
              </w:rPr>
              <w:t>Vị trí 1.  đường Nguyễn Vịnh (1B). đoạn Ngã tư đường Trần Bá Song (Nguyễn Vịnh) (thửa số 224. tờ bản đồ số: 7) đến Ngã tư đường Hóa Châu (đường  tránh lũ) (thửa số 132. tờ bản đồ số: 13). đường quy hoạch 44.0m. hiện trạng đường nhựa 22.0m</w:t>
            </w:r>
          </w:p>
        </w:tc>
        <w:tc>
          <w:tcPr>
            <w:tcW w:w="1134" w:type="dxa"/>
            <w:tcBorders>
              <w:top w:val="nil"/>
              <w:left w:val="nil"/>
              <w:bottom w:val="single" w:sz="4" w:space="0" w:color="auto"/>
              <w:right w:val="single" w:sz="4" w:space="0" w:color="auto"/>
            </w:tcBorders>
            <w:shd w:val="clear" w:color="auto" w:fill="auto"/>
            <w:vAlign w:val="bottom"/>
            <w:hideMark/>
          </w:tcPr>
          <w:p w:rsidR="009D6D84" w:rsidRPr="00FE3A34" w:rsidRDefault="009D6D84" w:rsidP="00364473">
            <w:pPr>
              <w:jc w:val="right"/>
              <w:rPr>
                <w:color w:val="000000"/>
                <w:sz w:val="20"/>
                <w:szCs w:val="20"/>
              </w:rPr>
            </w:pPr>
            <w:r w:rsidRPr="00FE3A34">
              <w:rPr>
                <w:color w:val="000000"/>
                <w:sz w:val="20"/>
                <w:szCs w:val="20"/>
              </w:rPr>
              <w:t>10.000.000</w:t>
            </w:r>
          </w:p>
        </w:tc>
        <w:tc>
          <w:tcPr>
            <w:tcW w:w="1418" w:type="dxa"/>
            <w:tcBorders>
              <w:top w:val="nil"/>
              <w:left w:val="nil"/>
              <w:bottom w:val="single" w:sz="4" w:space="0" w:color="auto"/>
              <w:right w:val="single" w:sz="4" w:space="0" w:color="auto"/>
            </w:tcBorders>
            <w:shd w:val="clear" w:color="auto" w:fill="auto"/>
            <w:vAlign w:val="bottom"/>
            <w:hideMark/>
          </w:tcPr>
          <w:p w:rsidR="009D6D84" w:rsidRPr="00FE3A34" w:rsidRDefault="009D6D84" w:rsidP="00364473">
            <w:pPr>
              <w:jc w:val="right"/>
              <w:rPr>
                <w:color w:val="000000"/>
                <w:sz w:val="20"/>
                <w:szCs w:val="20"/>
              </w:rPr>
            </w:pPr>
            <w:r w:rsidRPr="00FE3A34">
              <w:rPr>
                <w:color w:val="000000"/>
                <w:sz w:val="20"/>
                <w:szCs w:val="20"/>
              </w:rPr>
              <w:t>2.972.000.000</w:t>
            </w:r>
          </w:p>
        </w:tc>
        <w:tc>
          <w:tcPr>
            <w:tcW w:w="1276" w:type="dxa"/>
            <w:tcBorders>
              <w:top w:val="nil"/>
              <w:left w:val="nil"/>
              <w:bottom w:val="single" w:sz="4" w:space="0" w:color="auto"/>
              <w:right w:val="single" w:sz="4" w:space="0" w:color="auto"/>
            </w:tcBorders>
            <w:shd w:val="clear" w:color="auto" w:fill="auto"/>
            <w:vAlign w:val="bottom"/>
            <w:hideMark/>
          </w:tcPr>
          <w:p w:rsidR="009D6D84" w:rsidRPr="00FE3A34" w:rsidRDefault="009D6D84" w:rsidP="00364473">
            <w:pPr>
              <w:jc w:val="right"/>
              <w:rPr>
                <w:color w:val="000000"/>
                <w:sz w:val="20"/>
                <w:szCs w:val="20"/>
              </w:rPr>
            </w:pPr>
            <w:r w:rsidRPr="00FE3A34">
              <w:rPr>
                <w:color w:val="000000"/>
                <w:sz w:val="20"/>
                <w:szCs w:val="20"/>
              </w:rPr>
              <w:t>74.000.000</w:t>
            </w:r>
          </w:p>
        </w:tc>
        <w:tc>
          <w:tcPr>
            <w:tcW w:w="1275" w:type="dxa"/>
            <w:tcBorders>
              <w:top w:val="nil"/>
              <w:left w:val="nil"/>
              <w:bottom w:val="single" w:sz="4" w:space="0" w:color="auto"/>
              <w:right w:val="single" w:sz="4" w:space="0" w:color="auto"/>
            </w:tcBorders>
            <w:shd w:val="clear" w:color="auto" w:fill="auto"/>
            <w:vAlign w:val="bottom"/>
            <w:hideMark/>
          </w:tcPr>
          <w:p w:rsidR="009D6D84" w:rsidRPr="00FE3A34" w:rsidRDefault="009D6D84" w:rsidP="00364473">
            <w:pPr>
              <w:jc w:val="right"/>
              <w:rPr>
                <w:color w:val="000000"/>
                <w:sz w:val="20"/>
                <w:szCs w:val="20"/>
              </w:rPr>
            </w:pPr>
            <w:r w:rsidRPr="00FE3A34">
              <w:rPr>
                <w:color w:val="000000"/>
                <w:sz w:val="20"/>
                <w:szCs w:val="20"/>
              </w:rPr>
              <w:t>580.000.000</w:t>
            </w:r>
          </w:p>
        </w:tc>
        <w:tc>
          <w:tcPr>
            <w:tcW w:w="567" w:type="dxa"/>
            <w:tcBorders>
              <w:top w:val="nil"/>
              <w:left w:val="nil"/>
              <w:bottom w:val="single" w:sz="4" w:space="0" w:color="auto"/>
              <w:right w:val="single" w:sz="4" w:space="0" w:color="auto"/>
            </w:tcBorders>
            <w:shd w:val="clear" w:color="auto" w:fill="auto"/>
            <w:vAlign w:val="bottom"/>
            <w:hideMark/>
          </w:tcPr>
          <w:p w:rsidR="009D6D84" w:rsidRPr="00FE3A34" w:rsidRDefault="009D6D84" w:rsidP="009D6D84">
            <w:pPr>
              <w:jc w:val="center"/>
              <w:rPr>
                <w:color w:val="000000"/>
                <w:sz w:val="20"/>
                <w:szCs w:val="20"/>
              </w:rPr>
            </w:pPr>
            <w:r w:rsidRPr="00FE3A34">
              <w:rPr>
                <w:color w:val="000000"/>
                <w:sz w:val="20"/>
                <w:szCs w:val="20"/>
              </w:rPr>
              <w:t> </w:t>
            </w:r>
          </w:p>
        </w:tc>
      </w:tr>
      <w:tr w:rsidR="009D6D84" w:rsidRPr="00FE3A34" w:rsidTr="000B32DF">
        <w:trPr>
          <w:trHeight w:val="360"/>
        </w:trPr>
        <w:tc>
          <w:tcPr>
            <w:tcW w:w="476" w:type="dxa"/>
            <w:tcBorders>
              <w:top w:val="nil"/>
              <w:left w:val="single" w:sz="4" w:space="0" w:color="auto"/>
              <w:bottom w:val="single" w:sz="4" w:space="0" w:color="auto"/>
              <w:right w:val="single" w:sz="4" w:space="0" w:color="auto"/>
            </w:tcBorders>
            <w:shd w:val="clear" w:color="auto" w:fill="auto"/>
            <w:vAlign w:val="bottom"/>
            <w:hideMark/>
          </w:tcPr>
          <w:p w:rsidR="009D6D84" w:rsidRPr="00FE3A34" w:rsidRDefault="009D6D84" w:rsidP="009D6D84">
            <w:pPr>
              <w:jc w:val="center"/>
              <w:rPr>
                <w:color w:val="000000"/>
                <w:sz w:val="20"/>
                <w:szCs w:val="20"/>
              </w:rPr>
            </w:pPr>
            <w:r w:rsidRPr="00FE3A34">
              <w:rPr>
                <w:color w:val="000000"/>
                <w:sz w:val="20"/>
                <w:szCs w:val="20"/>
              </w:rPr>
              <w:t>2</w:t>
            </w:r>
          </w:p>
        </w:tc>
        <w:tc>
          <w:tcPr>
            <w:tcW w:w="664" w:type="dxa"/>
            <w:tcBorders>
              <w:top w:val="nil"/>
              <w:left w:val="nil"/>
              <w:bottom w:val="single" w:sz="4" w:space="0" w:color="auto"/>
              <w:right w:val="single" w:sz="4" w:space="0" w:color="auto"/>
            </w:tcBorders>
            <w:shd w:val="clear" w:color="auto" w:fill="auto"/>
            <w:vAlign w:val="bottom"/>
            <w:hideMark/>
          </w:tcPr>
          <w:p w:rsidR="009D6D84" w:rsidRPr="00FE3A34" w:rsidRDefault="009D6D84" w:rsidP="009D6D84">
            <w:pPr>
              <w:jc w:val="center"/>
              <w:rPr>
                <w:color w:val="000000"/>
                <w:sz w:val="20"/>
                <w:szCs w:val="20"/>
              </w:rPr>
            </w:pPr>
            <w:r w:rsidRPr="00FE3A34">
              <w:rPr>
                <w:color w:val="000000"/>
                <w:sz w:val="20"/>
                <w:szCs w:val="20"/>
              </w:rPr>
              <w:t>A2</w:t>
            </w:r>
          </w:p>
        </w:tc>
        <w:tc>
          <w:tcPr>
            <w:tcW w:w="614" w:type="dxa"/>
            <w:tcBorders>
              <w:top w:val="nil"/>
              <w:left w:val="nil"/>
              <w:bottom w:val="single" w:sz="4" w:space="0" w:color="auto"/>
              <w:right w:val="single" w:sz="4" w:space="0" w:color="auto"/>
            </w:tcBorders>
            <w:shd w:val="clear" w:color="auto" w:fill="auto"/>
            <w:vAlign w:val="bottom"/>
            <w:hideMark/>
          </w:tcPr>
          <w:p w:rsidR="009D6D84" w:rsidRPr="00FE3A34" w:rsidRDefault="009D6D84" w:rsidP="009D6D84">
            <w:pPr>
              <w:jc w:val="center"/>
              <w:rPr>
                <w:color w:val="000000"/>
                <w:sz w:val="20"/>
                <w:szCs w:val="20"/>
              </w:rPr>
            </w:pPr>
            <w:r w:rsidRPr="00FE3A34">
              <w:rPr>
                <w:color w:val="000000"/>
                <w:sz w:val="20"/>
                <w:szCs w:val="20"/>
              </w:rPr>
              <w:t>67</w:t>
            </w:r>
          </w:p>
        </w:tc>
        <w:tc>
          <w:tcPr>
            <w:tcW w:w="806" w:type="dxa"/>
            <w:tcBorders>
              <w:top w:val="nil"/>
              <w:left w:val="nil"/>
              <w:bottom w:val="single" w:sz="4" w:space="0" w:color="auto"/>
              <w:right w:val="single" w:sz="4" w:space="0" w:color="auto"/>
            </w:tcBorders>
            <w:shd w:val="clear" w:color="auto" w:fill="auto"/>
            <w:vAlign w:val="bottom"/>
            <w:hideMark/>
          </w:tcPr>
          <w:p w:rsidR="009D6D84" w:rsidRPr="00FE3A34" w:rsidRDefault="009D6D84" w:rsidP="009D6D84">
            <w:pPr>
              <w:jc w:val="center"/>
              <w:rPr>
                <w:color w:val="000000"/>
                <w:sz w:val="20"/>
                <w:szCs w:val="20"/>
              </w:rPr>
            </w:pPr>
            <w:r w:rsidRPr="00FE3A34">
              <w:rPr>
                <w:color w:val="000000"/>
                <w:sz w:val="20"/>
                <w:szCs w:val="20"/>
              </w:rPr>
              <w:t>150,1</w:t>
            </w:r>
          </w:p>
        </w:tc>
        <w:tc>
          <w:tcPr>
            <w:tcW w:w="2402" w:type="dxa"/>
            <w:vMerge/>
            <w:tcBorders>
              <w:top w:val="nil"/>
              <w:left w:val="single" w:sz="4" w:space="0" w:color="auto"/>
              <w:bottom w:val="single" w:sz="4" w:space="0" w:color="auto"/>
              <w:right w:val="single" w:sz="4" w:space="0" w:color="auto"/>
            </w:tcBorders>
            <w:vAlign w:val="center"/>
            <w:hideMark/>
          </w:tcPr>
          <w:p w:rsidR="009D6D84" w:rsidRPr="00FE3A34" w:rsidRDefault="009D6D84" w:rsidP="009D6D84">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rsidR="009D6D84" w:rsidRPr="00FE3A34" w:rsidRDefault="009D6D84" w:rsidP="00364473">
            <w:pPr>
              <w:jc w:val="right"/>
              <w:rPr>
                <w:color w:val="000000"/>
                <w:sz w:val="20"/>
                <w:szCs w:val="20"/>
              </w:rPr>
            </w:pPr>
            <w:r w:rsidRPr="00FE3A34">
              <w:rPr>
                <w:color w:val="000000"/>
                <w:sz w:val="20"/>
                <w:szCs w:val="20"/>
              </w:rPr>
              <w:t>10.000.000</w:t>
            </w:r>
          </w:p>
        </w:tc>
        <w:tc>
          <w:tcPr>
            <w:tcW w:w="1418" w:type="dxa"/>
            <w:tcBorders>
              <w:top w:val="nil"/>
              <w:left w:val="nil"/>
              <w:bottom w:val="single" w:sz="4" w:space="0" w:color="auto"/>
              <w:right w:val="single" w:sz="4" w:space="0" w:color="auto"/>
            </w:tcBorders>
            <w:shd w:val="clear" w:color="auto" w:fill="auto"/>
            <w:vAlign w:val="bottom"/>
            <w:hideMark/>
          </w:tcPr>
          <w:p w:rsidR="009D6D84" w:rsidRPr="00FE3A34" w:rsidRDefault="009D6D84" w:rsidP="00364473">
            <w:pPr>
              <w:jc w:val="right"/>
              <w:rPr>
                <w:color w:val="000000"/>
                <w:sz w:val="20"/>
                <w:szCs w:val="20"/>
              </w:rPr>
            </w:pPr>
            <w:r w:rsidRPr="00FE3A34">
              <w:rPr>
                <w:color w:val="000000"/>
                <w:sz w:val="20"/>
                <w:szCs w:val="20"/>
              </w:rPr>
              <w:t>1.501.000.000</w:t>
            </w:r>
          </w:p>
        </w:tc>
        <w:tc>
          <w:tcPr>
            <w:tcW w:w="1276" w:type="dxa"/>
            <w:tcBorders>
              <w:top w:val="nil"/>
              <w:left w:val="nil"/>
              <w:bottom w:val="single" w:sz="4" w:space="0" w:color="auto"/>
              <w:right w:val="single" w:sz="4" w:space="0" w:color="auto"/>
            </w:tcBorders>
            <w:shd w:val="clear" w:color="auto" w:fill="auto"/>
            <w:vAlign w:val="bottom"/>
            <w:hideMark/>
          </w:tcPr>
          <w:p w:rsidR="009D6D84" w:rsidRPr="00FE3A34" w:rsidRDefault="009D6D84" w:rsidP="00364473">
            <w:pPr>
              <w:jc w:val="right"/>
              <w:rPr>
                <w:color w:val="000000"/>
                <w:sz w:val="20"/>
                <w:szCs w:val="20"/>
              </w:rPr>
            </w:pPr>
            <w:r w:rsidRPr="00FE3A34">
              <w:rPr>
                <w:color w:val="000000"/>
                <w:sz w:val="20"/>
                <w:szCs w:val="20"/>
              </w:rPr>
              <w:t>38.000.000</w:t>
            </w:r>
          </w:p>
        </w:tc>
        <w:tc>
          <w:tcPr>
            <w:tcW w:w="1275" w:type="dxa"/>
            <w:tcBorders>
              <w:top w:val="nil"/>
              <w:left w:val="nil"/>
              <w:bottom w:val="single" w:sz="4" w:space="0" w:color="auto"/>
              <w:right w:val="single" w:sz="4" w:space="0" w:color="auto"/>
            </w:tcBorders>
            <w:shd w:val="clear" w:color="auto" w:fill="auto"/>
            <w:vAlign w:val="bottom"/>
            <w:hideMark/>
          </w:tcPr>
          <w:p w:rsidR="009D6D84" w:rsidRPr="00FE3A34" w:rsidRDefault="009D6D84" w:rsidP="00364473">
            <w:pPr>
              <w:jc w:val="right"/>
              <w:rPr>
                <w:color w:val="000000"/>
                <w:sz w:val="20"/>
                <w:szCs w:val="20"/>
              </w:rPr>
            </w:pPr>
            <w:r w:rsidRPr="00FE3A34">
              <w:rPr>
                <w:color w:val="000000"/>
                <w:sz w:val="20"/>
                <w:szCs w:val="20"/>
              </w:rPr>
              <w:t>293.000.000</w:t>
            </w:r>
          </w:p>
        </w:tc>
        <w:tc>
          <w:tcPr>
            <w:tcW w:w="567" w:type="dxa"/>
            <w:tcBorders>
              <w:top w:val="nil"/>
              <w:left w:val="nil"/>
              <w:bottom w:val="single" w:sz="4" w:space="0" w:color="auto"/>
              <w:right w:val="single" w:sz="4" w:space="0" w:color="auto"/>
            </w:tcBorders>
            <w:shd w:val="clear" w:color="auto" w:fill="auto"/>
            <w:vAlign w:val="bottom"/>
            <w:hideMark/>
          </w:tcPr>
          <w:p w:rsidR="009D6D84" w:rsidRPr="00FE3A34" w:rsidRDefault="009D6D84" w:rsidP="009D6D84">
            <w:pPr>
              <w:jc w:val="center"/>
              <w:rPr>
                <w:color w:val="000000"/>
                <w:sz w:val="20"/>
                <w:szCs w:val="20"/>
              </w:rPr>
            </w:pPr>
            <w:r w:rsidRPr="00FE3A34">
              <w:rPr>
                <w:color w:val="000000"/>
                <w:sz w:val="20"/>
                <w:szCs w:val="20"/>
              </w:rPr>
              <w:t> </w:t>
            </w:r>
          </w:p>
        </w:tc>
      </w:tr>
      <w:tr w:rsidR="009D6D84" w:rsidRPr="00FE3A34" w:rsidTr="000B32DF">
        <w:trPr>
          <w:trHeight w:val="360"/>
        </w:trPr>
        <w:tc>
          <w:tcPr>
            <w:tcW w:w="476" w:type="dxa"/>
            <w:tcBorders>
              <w:top w:val="nil"/>
              <w:left w:val="single" w:sz="4" w:space="0" w:color="auto"/>
              <w:bottom w:val="single" w:sz="4" w:space="0" w:color="auto"/>
              <w:right w:val="single" w:sz="4" w:space="0" w:color="auto"/>
            </w:tcBorders>
            <w:shd w:val="clear" w:color="auto" w:fill="auto"/>
            <w:vAlign w:val="bottom"/>
            <w:hideMark/>
          </w:tcPr>
          <w:p w:rsidR="009D6D84" w:rsidRPr="00FE3A34" w:rsidRDefault="009D6D84" w:rsidP="009D6D84">
            <w:pPr>
              <w:jc w:val="center"/>
              <w:rPr>
                <w:color w:val="000000"/>
                <w:sz w:val="20"/>
                <w:szCs w:val="20"/>
              </w:rPr>
            </w:pPr>
            <w:r w:rsidRPr="00FE3A34">
              <w:rPr>
                <w:color w:val="000000"/>
                <w:sz w:val="20"/>
                <w:szCs w:val="20"/>
              </w:rPr>
              <w:t>3</w:t>
            </w:r>
          </w:p>
        </w:tc>
        <w:tc>
          <w:tcPr>
            <w:tcW w:w="664" w:type="dxa"/>
            <w:tcBorders>
              <w:top w:val="nil"/>
              <w:left w:val="nil"/>
              <w:bottom w:val="single" w:sz="4" w:space="0" w:color="auto"/>
              <w:right w:val="single" w:sz="4" w:space="0" w:color="auto"/>
            </w:tcBorders>
            <w:shd w:val="clear" w:color="auto" w:fill="auto"/>
            <w:vAlign w:val="bottom"/>
            <w:hideMark/>
          </w:tcPr>
          <w:p w:rsidR="009D6D84" w:rsidRPr="00FE3A34" w:rsidRDefault="009D6D84" w:rsidP="009D6D84">
            <w:pPr>
              <w:jc w:val="center"/>
              <w:rPr>
                <w:color w:val="000000"/>
                <w:sz w:val="20"/>
                <w:szCs w:val="20"/>
              </w:rPr>
            </w:pPr>
            <w:r w:rsidRPr="00FE3A34">
              <w:rPr>
                <w:color w:val="000000"/>
                <w:sz w:val="20"/>
                <w:szCs w:val="20"/>
              </w:rPr>
              <w:t>A3</w:t>
            </w:r>
          </w:p>
        </w:tc>
        <w:tc>
          <w:tcPr>
            <w:tcW w:w="614" w:type="dxa"/>
            <w:tcBorders>
              <w:top w:val="nil"/>
              <w:left w:val="nil"/>
              <w:bottom w:val="single" w:sz="4" w:space="0" w:color="auto"/>
              <w:right w:val="single" w:sz="4" w:space="0" w:color="auto"/>
            </w:tcBorders>
            <w:shd w:val="clear" w:color="auto" w:fill="auto"/>
            <w:vAlign w:val="bottom"/>
            <w:hideMark/>
          </w:tcPr>
          <w:p w:rsidR="009D6D84" w:rsidRPr="00FE3A34" w:rsidRDefault="009D6D84" w:rsidP="009D6D84">
            <w:pPr>
              <w:jc w:val="center"/>
              <w:rPr>
                <w:color w:val="000000"/>
                <w:sz w:val="20"/>
                <w:szCs w:val="20"/>
              </w:rPr>
            </w:pPr>
            <w:r w:rsidRPr="00FE3A34">
              <w:rPr>
                <w:color w:val="000000"/>
                <w:sz w:val="20"/>
                <w:szCs w:val="20"/>
              </w:rPr>
              <w:t>68</w:t>
            </w:r>
          </w:p>
        </w:tc>
        <w:tc>
          <w:tcPr>
            <w:tcW w:w="806" w:type="dxa"/>
            <w:tcBorders>
              <w:top w:val="nil"/>
              <w:left w:val="nil"/>
              <w:bottom w:val="single" w:sz="4" w:space="0" w:color="auto"/>
              <w:right w:val="single" w:sz="4" w:space="0" w:color="auto"/>
            </w:tcBorders>
            <w:shd w:val="clear" w:color="auto" w:fill="auto"/>
            <w:vAlign w:val="bottom"/>
            <w:hideMark/>
          </w:tcPr>
          <w:p w:rsidR="009D6D84" w:rsidRPr="00FE3A34" w:rsidRDefault="009D6D84" w:rsidP="009D6D84">
            <w:pPr>
              <w:jc w:val="center"/>
              <w:rPr>
                <w:color w:val="000000"/>
                <w:sz w:val="20"/>
                <w:szCs w:val="20"/>
              </w:rPr>
            </w:pPr>
            <w:r w:rsidRPr="00FE3A34">
              <w:rPr>
                <w:color w:val="000000"/>
                <w:sz w:val="20"/>
                <w:szCs w:val="20"/>
              </w:rPr>
              <w:t>150,4</w:t>
            </w:r>
          </w:p>
        </w:tc>
        <w:tc>
          <w:tcPr>
            <w:tcW w:w="2402" w:type="dxa"/>
            <w:vMerge/>
            <w:tcBorders>
              <w:top w:val="nil"/>
              <w:left w:val="single" w:sz="4" w:space="0" w:color="auto"/>
              <w:bottom w:val="single" w:sz="4" w:space="0" w:color="auto"/>
              <w:right w:val="single" w:sz="4" w:space="0" w:color="auto"/>
            </w:tcBorders>
            <w:vAlign w:val="center"/>
            <w:hideMark/>
          </w:tcPr>
          <w:p w:rsidR="009D6D84" w:rsidRPr="00FE3A34" w:rsidRDefault="009D6D84" w:rsidP="009D6D84">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rsidR="009D6D84" w:rsidRPr="00FE3A34" w:rsidRDefault="009D6D84" w:rsidP="00364473">
            <w:pPr>
              <w:jc w:val="right"/>
              <w:rPr>
                <w:color w:val="000000"/>
                <w:sz w:val="20"/>
                <w:szCs w:val="20"/>
              </w:rPr>
            </w:pPr>
            <w:r w:rsidRPr="00FE3A34">
              <w:rPr>
                <w:color w:val="000000"/>
                <w:sz w:val="20"/>
                <w:szCs w:val="20"/>
              </w:rPr>
              <w:t>10.000.000</w:t>
            </w:r>
          </w:p>
        </w:tc>
        <w:tc>
          <w:tcPr>
            <w:tcW w:w="1418" w:type="dxa"/>
            <w:tcBorders>
              <w:top w:val="nil"/>
              <w:left w:val="nil"/>
              <w:bottom w:val="single" w:sz="4" w:space="0" w:color="auto"/>
              <w:right w:val="single" w:sz="4" w:space="0" w:color="auto"/>
            </w:tcBorders>
            <w:shd w:val="clear" w:color="auto" w:fill="auto"/>
            <w:vAlign w:val="bottom"/>
            <w:hideMark/>
          </w:tcPr>
          <w:p w:rsidR="009D6D84" w:rsidRPr="00FE3A34" w:rsidRDefault="009D6D84" w:rsidP="00364473">
            <w:pPr>
              <w:jc w:val="right"/>
              <w:rPr>
                <w:color w:val="000000"/>
                <w:sz w:val="20"/>
                <w:szCs w:val="20"/>
              </w:rPr>
            </w:pPr>
            <w:r w:rsidRPr="00FE3A34">
              <w:rPr>
                <w:color w:val="000000"/>
                <w:sz w:val="20"/>
                <w:szCs w:val="20"/>
              </w:rPr>
              <w:t>1.504.000.000</w:t>
            </w:r>
          </w:p>
        </w:tc>
        <w:tc>
          <w:tcPr>
            <w:tcW w:w="1276" w:type="dxa"/>
            <w:tcBorders>
              <w:top w:val="nil"/>
              <w:left w:val="nil"/>
              <w:bottom w:val="single" w:sz="4" w:space="0" w:color="auto"/>
              <w:right w:val="single" w:sz="4" w:space="0" w:color="auto"/>
            </w:tcBorders>
            <w:shd w:val="clear" w:color="auto" w:fill="auto"/>
            <w:vAlign w:val="bottom"/>
            <w:hideMark/>
          </w:tcPr>
          <w:p w:rsidR="009D6D84" w:rsidRPr="00FE3A34" w:rsidRDefault="009D6D84" w:rsidP="00364473">
            <w:pPr>
              <w:jc w:val="right"/>
              <w:rPr>
                <w:color w:val="000000"/>
                <w:sz w:val="20"/>
                <w:szCs w:val="20"/>
              </w:rPr>
            </w:pPr>
            <w:r w:rsidRPr="00FE3A34">
              <w:rPr>
                <w:color w:val="000000"/>
                <w:sz w:val="20"/>
                <w:szCs w:val="20"/>
              </w:rPr>
              <w:t>38.000.000</w:t>
            </w:r>
          </w:p>
        </w:tc>
        <w:tc>
          <w:tcPr>
            <w:tcW w:w="1275" w:type="dxa"/>
            <w:tcBorders>
              <w:top w:val="nil"/>
              <w:left w:val="nil"/>
              <w:bottom w:val="single" w:sz="4" w:space="0" w:color="auto"/>
              <w:right w:val="single" w:sz="4" w:space="0" w:color="auto"/>
            </w:tcBorders>
            <w:shd w:val="clear" w:color="auto" w:fill="auto"/>
            <w:vAlign w:val="bottom"/>
            <w:hideMark/>
          </w:tcPr>
          <w:p w:rsidR="009D6D84" w:rsidRPr="00FE3A34" w:rsidRDefault="009D6D84" w:rsidP="00364473">
            <w:pPr>
              <w:jc w:val="right"/>
              <w:rPr>
                <w:color w:val="000000"/>
                <w:sz w:val="20"/>
                <w:szCs w:val="20"/>
              </w:rPr>
            </w:pPr>
            <w:r w:rsidRPr="00FE3A34">
              <w:rPr>
                <w:color w:val="000000"/>
                <w:sz w:val="20"/>
                <w:szCs w:val="20"/>
              </w:rPr>
              <w:t>293.000.000</w:t>
            </w:r>
          </w:p>
        </w:tc>
        <w:tc>
          <w:tcPr>
            <w:tcW w:w="567" w:type="dxa"/>
            <w:tcBorders>
              <w:top w:val="nil"/>
              <w:left w:val="nil"/>
              <w:bottom w:val="single" w:sz="4" w:space="0" w:color="auto"/>
              <w:right w:val="single" w:sz="4" w:space="0" w:color="auto"/>
            </w:tcBorders>
            <w:shd w:val="clear" w:color="auto" w:fill="auto"/>
            <w:vAlign w:val="bottom"/>
            <w:hideMark/>
          </w:tcPr>
          <w:p w:rsidR="009D6D84" w:rsidRPr="00FE3A34" w:rsidRDefault="009D6D84" w:rsidP="009D6D84">
            <w:pPr>
              <w:jc w:val="center"/>
              <w:rPr>
                <w:color w:val="000000"/>
                <w:sz w:val="20"/>
                <w:szCs w:val="20"/>
              </w:rPr>
            </w:pPr>
            <w:r w:rsidRPr="00FE3A34">
              <w:rPr>
                <w:color w:val="000000"/>
                <w:sz w:val="20"/>
                <w:szCs w:val="20"/>
              </w:rPr>
              <w:t> </w:t>
            </w:r>
          </w:p>
        </w:tc>
      </w:tr>
      <w:tr w:rsidR="009D6D84" w:rsidRPr="00FE3A34" w:rsidTr="000B32DF">
        <w:trPr>
          <w:trHeight w:val="360"/>
        </w:trPr>
        <w:tc>
          <w:tcPr>
            <w:tcW w:w="476" w:type="dxa"/>
            <w:tcBorders>
              <w:top w:val="nil"/>
              <w:left w:val="single" w:sz="4" w:space="0" w:color="auto"/>
              <w:bottom w:val="single" w:sz="4" w:space="0" w:color="auto"/>
              <w:right w:val="single" w:sz="4" w:space="0" w:color="auto"/>
            </w:tcBorders>
            <w:shd w:val="clear" w:color="auto" w:fill="auto"/>
            <w:vAlign w:val="bottom"/>
            <w:hideMark/>
          </w:tcPr>
          <w:p w:rsidR="009D6D84" w:rsidRPr="00FE3A34" w:rsidRDefault="009D6D84" w:rsidP="009D6D84">
            <w:pPr>
              <w:jc w:val="center"/>
              <w:rPr>
                <w:color w:val="000000"/>
                <w:sz w:val="20"/>
                <w:szCs w:val="20"/>
              </w:rPr>
            </w:pPr>
            <w:r w:rsidRPr="00FE3A34">
              <w:rPr>
                <w:color w:val="000000"/>
                <w:sz w:val="20"/>
                <w:szCs w:val="20"/>
              </w:rPr>
              <w:t>4</w:t>
            </w:r>
          </w:p>
        </w:tc>
        <w:tc>
          <w:tcPr>
            <w:tcW w:w="664" w:type="dxa"/>
            <w:tcBorders>
              <w:top w:val="nil"/>
              <w:left w:val="nil"/>
              <w:bottom w:val="single" w:sz="4" w:space="0" w:color="auto"/>
              <w:right w:val="single" w:sz="4" w:space="0" w:color="auto"/>
            </w:tcBorders>
            <w:shd w:val="clear" w:color="auto" w:fill="auto"/>
            <w:vAlign w:val="bottom"/>
            <w:hideMark/>
          </w:tcPr>
          <w:p w:rsidR="009D6D84" w:rsidRPr="00FE3A34" w:rsidRDefault="009D6D84" w:rsidP="009D6D84">
            <w:pPr>
              <w:jc w:val="center"/>
              <w:rPr>
                <w:color w:val="000000"/>
                <w:sz w:val="20"/>
                <w:szCs w:val="20"/>
              </w:rPr>
            </w:pPr>
            <w:r w:rsidRPr="00FE3A34">
              <w:rPr>
                <w:color w:val="000000"/>
                <w:sz w:val="20"/>
                <w:szCs w:val="20"/>
              </w:rPr>
              <w:t>A4</w:t>
            </w:r>
          </w:p>
        </w:tc>
        <w:tc>
          <w:tcPr>
            <w:tcW w:w="614" w:type="dxa"/>
            <w:tcBorders>
              <w:top w:val="nil"/>
              <w:left w:val="nil"/>
              <w:bottom w:val="single" w:sz="4" w:space="0" w:color="auto"/>
              <w:right w:val="single" w:sz="4" w:space="0" w:color="auto"/>
            </w:tcBorders>
            <w:shd w:val="clear" w:color="auto" w:fill="auto"/>
            <w:vAlign w:val="bottom"/>
            <w:hideMark/>
          </w:tcPr>
          <w:p w:rsidR="009D6D84" w:rsidRPr="00FE3A34" w:rsidRDefault="009D6D84" w:rsidP="009D6D84">
            <w:pPr>
              <w:jc w:val="center"/>
              <w:rPr>
                <w:color w:val="000000"/>
                <w:sz w:val="20"/>
                <w:szCs w:val="20"/>
              </w:rPr>
            </w:pPr>
            <w:r w:rsidRPr="00FE3A34">
              <w:rPr>
                <w:color w:val="000000"/>
                <w:sz w:val="20"/>
                <w:szCs w:val="20"/>
              </w:rPr>
              <w:t>69</w:t>
            </w:r>
          </w:p>
        </w:tc>
        <w:tc>
          <w:tcPr>
            <w:tcW w:w="806" w:type="dxa"/>
            <w:tcBorders>
              <w:top w:val="nil"/>
              <w:left w:val="nil"/>
              <w:bottom w:val="single" w:sz="4" w:space="0" w:color="auto"/>
              <w:right w:val="single" w:sz="4" w:space="0" w:color="auto"/>
            </w:tcBorders>
            <w:shd w:val="clear" w:color="auto" w:fill="auto"/>
            <w:vAlign w:val="bottom"/>
            <w:hideMark/>
          </w:tcPr>
          <w:p w:rsidR="009D6D84" w:rsidRPr="00FE3A34" w:rsidRDefault="009D6D84" w:rsidP="009D6D84">
            <w:pPr>
              <w:jc w:val="center"/>
              <w:rPr>
                <w:color w:val="000000"/>
                <w:sz w:val="20"/>
                <w:szCs w:val="20"/>
              </w:rPr>
            </w:pPr>
            <w:r w:rsidRPr="00FE3A34">
              <w:rPr>
                <w:color w:val="000000"/>
                <w:sz w:val="20"/>
                <w:szCs w:val="20"/>
              </w:rPr>
              <w:t>149,7</w:t>
            </w:r>
          </w:p>
        </w:tc>
        <w:tc>
          <w:tcPr>
            <w:tcW w:w="2402" w:type="dxa"/>
            <w:vMerge/>
            <w:tcBorders>
              <w:top w:val="nil"/>
              <w:left w:val="single" w:sz="4" w:space="0" w:color="auto"/>
              <w:bottom w:val="single" w:sz="4" w:space="0" w:color="auto"/>
              <w:right w:val="single" w:sz="4" w:space="0" w:color="auto"/>
            </w:tcBorders>
            <w:vAlign w:val="center"/>
            <w:hideMark/>
          </w:tcPr>
          <w:p w:rsidR="009D6D84" w:rsidRPr="00FE3A34" w:rsidRDefault="009D6D84" w:rsidP="009D6D84">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rsidR="009D6D84" w:rsidRPr="00FE3A34" w:rsidRDefault="009D6D84" w:rsidP="00364473">
            <w:pPr>
              <w:jc w:val="right"/>
              <w:rPr>
                <w:color w:val="000000"/>
                <w:sz w:val="20"/>
                <w:szCs w:val="20"/>
              </w:rPr>
            </w:pPr>
            <w:r w:rsidRPr="00FE3A34">
              <w:rPr>
                <w:color w:val="000000"/>
                <w:sz w:val="20"/>
                <w:szCs w:val="20"/>
              </w:rPr>
              <w:t>10.000.000</w:t>
            </w:r>
          </w:p>
        </w:tc>
        <w:tc>
          <w:tcPr>
            <w:tcW w:w="1418" w:type="dxa"/>
            <w:tcBorders>
              <w:top w:val="nil"/>
              <w:left w:val="nil"/>
              <w:bottom w:val="single" w:sz="4" w:space="0" w:color="auto"/>
              <w:right w:val="single" w:sz="4" w:space="0" w:color="auto"/>
            </w:tcBorders>
            <w:shd w:val="clear" w:color="auto" w:fill="auto"/>
            <w:vAlign w:val="bottom"/>
            <w:hideMark/>
          </w:tcPr>
          <w:p w:rsidR="009D6D84" w:rsidRPr="00FE3A34" w:rsidRDefault="009D6D84" w:rsidP="00364473">
            <w:pPr>
              <w:jc w:val="right"/>
              <w:rPr>
                <w:color w:val="000000"/>
                <w:sz w:val="20"/>
                <w:szCs w:val="20"/>
              </w:rPr>
            </w:pPr>
            <w:r w:rsidRPr="00FE3A34">
              <w:rPr>
                <w:color w:val="000000"/>
                <w:sz w:val="20"/>
                <w:szCs w:val="20"/>
              </w:rPr>
              <w:t>1.497.000.000</w:t>
            </w:r>
          </w:p>
        </w:tc>
        <w:tc>
          <w:tcPr>
            <w:tcW w:w="1276" w:type="dxa"/>
            <w:tcBorders>
              <w:top w:val="nil"/>
              <w:left w:val="nil"/>
              <w:bottom w:val="single" w:sz="4" w:space="0" w:color="auto"/>
              <w:right w:val="single" w:sz="4" w:space="0" w:color="auto"/>
            </w:tcBorders>
            <w:shd w:val="clear" w:color="auto" w:fill="auto"/>
            <w:vAlign w:val="bottom"/>
            <w:hideMark/>
          </w:tcPr>
          <w:p w:rsidR="009D6D84" w:rsidRPr="00FE3A34" w:rsidRDefault="009D6D84" w:rsidP="00364473">
            <w:pPr>
              <w:jc w:val="right"/>
              <w:rPr>
                <w:color w:val="000000"/>
                <w:sz w:val="20"/>
                <w:szCs w:val="20"/>
              </w:rPr>
            </w:pPr>
            <w:r w:rsidRPr="00FE3A34">
              <w:rPr>
                <w:color w:val="000000"/>
                <w:sz w:val="20"/>
                <w:szCs w:val="20"/>
              </w:rPr>
              <w:t>37.000.000</w:t>
            </w:r>
          </w:p>
        </w:tc>
        <w:tc>
          <w:tcPr>
            <w:tcW w:w="1275" w:type="dxa"/>
            <w:tcBorders>
              <w:top w:val="nil"/>
              <w:left w:val="nil"/>
              <w:bottom w:val="single" w:sz="4" w:space="0" w:color="auto"/>
              <w:right w:val="single" w:sz="4" w:space="0" w:color="auto"/>
            </w:tcBorders>
            <w:shd w:val="clear" w:color="auto" w:fill="auto"/>
            <w:vAlign w:val="bottom"/>
            <w:hideMark/>
          </w:tcPr>
          <w:p w:rsidR="009D6D84" w:rsidRPr="00FE3A34" w:rsidRDefault="009D6D84" w:rsidP="00364473">
            <w:pPr>
              <w:jc w:val="right"/>
              <w:rPr>
                <w:color w:val="000000"/>
                <w:sz w:val="20"/>
                <w:szCs w:val="20"/>
              </w:rPr>
            </w:pPr>
            <w:r w:rsidRPr="00FE3A34">
              <w:rPr>
                <w:color w:val="000000"/>
                <w:sz w:val="20"/>
                <w:szCs w:val="20"/>
              </w:rPr>
              <w:t>292.000.000</w:t>
            </w:r>
          </w:p>
        </w:tc>
        <w:tc>
          <w:tcPr>
            <w:tcW w:w="567" w:type="dxa"/>
            <w:tcBorders>
              <w:top w:val="nil"/>
              <w:left w:val="nil"/>
              <w:bottom w:val="single" w:sz="4" w:space="0" w:color="auto"/>
              <w:right w:val="single" w:sz="4" w:space="0" w:color="auto"/>
            </w:tcBorders>
            <w:shd w:val="clear" w:color="auto" w:fill="auto"/>
            <w:vAlign w:val="bottom"/>
            <w:hideMark/>
          </w:tcPr>
          <w:p w:rsidR="009D6D84" w:rsidRPr="00FE3A34" w:rsidRDefault="009D6D84" w:rsidP="009D6D84">
            <w:pPr>
              <w:jc w:val="center"/>
              <w:rPr>
                <w:color w:val="000000"/>
                <w:sz w:val="20"/>
                <w:szCs w:val="20"/>
              </w:rPr>
            </w:pPr>
            <w:r w:rsidRPr="00FE3A34">
              <w:rPr>
                <w:color w:val="000000"/>
                <w:sz w:val="20"/>
                <w:szCs w:val="20"/>
              </w:rPr>
              <w:t> </w:t>
            </w:r>
          </w:p>
        </w:tc>
      </w:tr>
      <w:tr w:rsidR="009D6D84" w:rsidRPr="00FE3A34" w:rsidTr="000B32DF">
        <w:trPr>
          <w:trHeight w:val="386"/>
        </w:trPr>
        <w:tc>
          <w:tcPr>
            <w:tcW w:w="476" w:type="dxa"/>
            <w:tcBorders>
              <w:top w:val="nil"/>
              <w:left w:val="single" w:sz="4" w:space="0" w:color="auto"/>
              <w:bottom w:val="single" w:sz="4" w:space="0" w:color="auto"/>
              <w:right w:val="single" w:sz="4" w:space="0" w:color="auto"/>
            </w:tcBorders>
            <w:shd w:val="clear" w:color="auto" w:fill="auto"/>
            <w:vAlign w:val="bottom"/>
            <w:hideMark/>
          </w:tcPr>
          <w:p w:rsidR="009D6D84" w:rsidRPr="00FE3A34" w:rsidRDefault="009D6D84" w:rsidP="009D6D84">
            <w:pPr>
              <w:jc w:val="center"/>
              <w:rPr>
                <w:color w:val="000000"/>
                <w:sz w:val="20"/>
                <w:szCs w:val="20"/>
              </w:rPr>
            </w:pPr>
            <w:r w:rsidRPr="00FE3A34">
              <w:rPr>
                <w:color w:val="000000"/>
                <w:sz w:val="20"/>
                <w:szCs w:val="20"/>
              </w:rPr>
              <w:t>5</w:t>
            </w:r>
          </w:p>
        </w:tc>
        <w:tc>
          <w:tcPr>
            <w:tcW w:w="664" w:type="dxa"/>
            <w:tcBorders>
              <w:top w:val="nil"/>
              <w:left w:val="nil"/>
              <w:bottom w:val="single" w:sz="4" w:space="0" w:color="auto"/>
              <w:right w:val="single" w:sz="4" w:space="0" w:color="auto"/>
            </w:tcBorders>
            <w:shd w:val="clear" w:color="auto" w:fill="auto"/>
            <w:vAlign w:val="bottom"/>
            <w:hideMark/>
          </w:tcPr>
          <w:p w:rsidR="009D6D84" w:rsidRPr="00FE3A34" w:rsidRDefault="009D6D84" w:rsidP="009D6D84">
            <w:pPr>
              <w:jc w:val="center"/>
              <w:rPr>
                <w:color w:val="000000"/>
                <w:sz w:val="20"/>
                <w:szCs w:val="20"/>
              </w:rPr>
            </w:pPr>
            <w:r w:rsidRPr="00FE3A34">
              <w:rPr>
                <w:color w:val="000000"/>
                <w:sz w:val="20"/>
                <w:szCs w:val="20"/>
              </w:rPr>
              <w:t>A5</w:t>
            </w:r>
          </w:p>
        </w:tc>
        <w:tc>
          <w:tcPr>
            <w:tcW w:w="614" w:type="dxa"/>
            <w:tcBorders>
              <w:top w:val="nil"/>
              <w:left w:val="nil"/>
              <w:bottom w:val="single" w:sz="4" w:space="0" w:color="auto"/>
              <w:right w:val="single" w:sz="4" w:space="0" w:color="auto"/>
            </w:tcBorders>
            <w:shd w:val="clear" w:color="auto" w:fill="auto"/>
            <w:vAlign w:val="bottom"/>
            <w:hideMark/>
          </w:tcPr>
          <w:p w:rsidR="009D6D84" w:rsidRPr="00FE3A34" w:rsidRDefault="009D6D84" w:rsidP="009D6D84">
            <w:pPr>
              <w:jc w:val="center"/>
              <w:rPr>
                <w:color w:val="000000"/>
                <w:sz w:val="20"/>
                <w:szCs w:val="20"/>
              </w:rPr>
            </w:pPr>
            <w:r w:rsidRPr="00FE3A34">
              <w:rPr>
                <w:color w:val="000000"/>
                <w:sz w:val="20"/>
                <w:szCs w:val="20"/>
              </w:rPr>
              <w:t>70</w:t>
            </w:r>
          </w:p>
        </w:tc>
        <w:tc>
          <w:tcPr>
            <w:tcW w:w="806" w:type="dxa"/>
            <w:tcBorders>
              <w:top w:val="nil"/>
              <w:left w:val="nil"/>
              <w:bottom w:val="single" w:sz="4" w:space="0" w:color="auto"/>
              <w:right w:val="single" w:sz="4" w:space="0" w:color="auto"/>
            </w:tcBorders>
            <w:shd w:val="clear" w:color="auto" w:fill="auto"/>
            <w:vAlign w:val="bottom"/>
            <w:hideMark/>
          </w:tcPr>
          <w:p w:rsidR="009D6D84" w:rsidRPr="00FE3A34" w:rsidRDefault="009D6D84" w:rsidP="009D6D84">
            <w:pPr>
              <w:jc w:val="center"/>
              <w:rPr>
                <w:color w:val="000000"/>
                <w:sz w:val="20"/>
                <w:szCs w:val="20"/>
              </w:rPr>
            </w:pPr>
            <w:r w:rsidRPr="00FE3A34">
              <w:rPr>
                <w:color w:val="000000"/>
                <w:sz w:val="20"/>
                <w:szCs w:val="20"/>
              </w:rPr>
              <w:t>149,9</w:t>
            </w:r>
          </w:p>
        </w:tc>
        <w:tc>
          <w:tcPr>
            <w:tcW w:w="2402" w:type="dxa"/>
            <w:vMerge/>
            <w:tcBorders>
              <w:top w:val="nil"/>
              <w:left w:val="single" w:sz="4" w:space="0" w:color="auto"/>
              <w:bottom w:val="single" w:sz="4" w:space="0" w:color="auto"/>
              <w:right w:val="single" w:sz="4" w:space="0" w:color="auto"/>
            </w:tcBorders>
            <w:vAlign w:val="center"/>
            <w:hideMark/>
          </w:tcPr>
          <w:p w:rsidR="009D6D84" w:rsidRPr="00FE3A34" w:rsidRDefault="009D6D84" w:rsidP="009D6D84">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rsidR="009D6D84" w:rsidRPr="00FE3A34" w:rsidRDefault="009D6D84" w:rsidP="00364473">
            <w:pPr>
              <w:jc w:val="right"/>
              <w:rPr>
                <w:color w:val="000000"/>
                <w:sz w:val="20"/>
                <w:szCs w:val="20"/>
              </w:rPr>
            </w:pPr>
            <w:r w:rsidRPr="00FE3A34">
              <w:rPr>
                <w:color w:val="000000"/>
                <w:sz w:val="20"/>
                <w:szCs w:val="20"/>
              </w:rPr>
              <w:t>10.000.000</w:t>
            </w:r>
          </w:p>
        </w:tc>
        <w:tc>
          <w:tcPr>
            <w:tcW w:w="1418" w:type="dxa"/>
            <w:tcBorders>
              <w:top w:val="nil"/>
              <w:left w:val="nil"/>
              <w:bottom w:val="single" w:sz="4" w:space="0" w:color="auto"/>
              <w:right w:val="single" w:sz="4" w:space="0" w:color="auto"/>
            </w:tcBorders>
            <w:shd w:val="clear" w:color="auto" w:fill="auto"/>
            <w:vAlign w:val="bottom"/>
            <w:hideMark/>
          </w:tcPr>
          <w:p w:rsidR="009D6D84" w:rsidRPr="00FE3A34" w:rsidRDefault="009D6D84" w:rsidP="00364473">
            <w:pPr>
              <w:jc w:val="right"/>
              <w:rPr>
                <w:color w:val="000000"/>
                <w:sz w:val="20"/>
                <w:szCs w:val="20"/>
              </w:rPr>
            </w:pPr>
            <w:r w:rsidRPr="00FE3A34">
              <w:rPr>
                <w:color w:val="000000"/>
                <w:sz w:val="20"/>
                <w:szCs w:val="20"/>
              </w:rPr>
              <w:t>1.499.000.000</w:t>
            </w:r>
          </w:p>
        </w:tc>
        <w:tc>
          <w:tcPr>
            <w:tcW w:w="1276" w:type="dxa"/>
            <w:tcBorders>
              <w:top w:val="nil"/>
              <w:left w:val="nil"/>
              <w:bottom w:val="single" w:sz="4" w:space="0" w:color="auto"/>
              <w:right w:val="single" w:sz="4" w:space="0" w:color="auto"/>
            </w:tcBorders>
            <w:shd w:val="clear" w:color="auto" w:fill="auto"/>
            <w:vAlign w:val="bottom"/>
            <w:hideMark/>
          </w:tcPr>
          <w:p w:rsidR="009D6D84" w:rsidRPr="00FE3A34" w:rsidRDefault="009D6D84" w:rsidP="00364473">
            <w:pPr>
              <w:jc w:val="right"/>
              <w:rPr>
                <w:color w:val="000000"/>
                <w:sz w:val="20"/>
                <w:szCs w:val="20"/>
              </w:rPr>
            </w:pPr>
            <w:r w:rsidRPr="00FE3A34">
              <w:rPr>
                <w:color w:val="000000"/>
                <w:sz w:val="20"/>
                <w:szCs w:val="20"/>
              </w:rPr>
              <w:t>37.000.000</w:t>
            </w:r>
          </w:p>
        </w:tc>
        <w:tc>
          <w:tcPr>
            <w:tcW w:w="1275" w:type="dxa"/>
            <w:tcBorders>
              <w:top w:val="nil"/>
              <w:left w:val="nil"/>
              <w:bottom w:val="single" w:sz="4" w:space="0" w:color="auto"/>
              <w:right w:val="single" w:sz="4" w:space="0" w:color="auto"/>
            </w:tcBorders>
            <w:shd w:val="clear" w:color="auto" w:fill="auto"/>
            <w:vAlign w:val="bottom"/>
            <w:hideMark/>
          </w:tcPr>
          <w:p w:rsidR="009D6D84" w:rsidRPr="00FE3A34" w:rsidRDefault="009D6D84" w:rsidP="00364473">
            <w:pPr>
              <w:jc w:val="right"/>
              <w:rPr>
                <w:color w:val="000000"/>
                <w:sz w:val="20"/>
                <w:szCs w:val="20"/>
              </w:rPr>
            </w:pPr>
            <w:r w:rsidRPr="00FE3A34">
              <w:rPr>
                <w:color w:val="000000"/>
                <w:sz w:val="20"/>
                <w:szCs w:val="20"/>
              </w:rPr>
              <w:t>292.000.000</w:t>
            </w:r>
          </w:p>
        </w:tc>
        <w:tc>
          <w:tcPr>
            <w:tcW w:w="567" w:type="dxa"/>
            <w:tcBorders>
              <w:top w:val="nil"/>
              <w:left w:val="nil"/>
              <w:bottom w:val="single" w:sz="4" w:space="0" w:color="auto"/>
              <w:right w:val="single" w:sz="4" w:space="0" w:color="auto"/>
            </w:tcBorders>
            <w:shd w:val="clear" w:color="auto" w:fill="auto"/>
            <w:vAlign w:val="bottom"/>
            <w:hideMark/>
          </w:tcPr>
          <w:p w:rsidR="009D6D84" w:rsidRPr="00FE3A34" w:rsidRDefault="009D6D84" w:rsidP="009D6D84">
            <w:pPr>
              <w:jc w:val="center"/>
              <w:rPr>
                <w:color w:val="000000"/>
                <w:sz w:val="20"/>
                <w:szCs w:val="20"/>
              </w:rPr>
            </w:pPr>
            <w:r w:rsidRPr="00FE3A34">
              <w:rPr>
                <w:color w:val="000000"/>
                <w:sz w:val="20"/>
                <w:szCs w:val="20"/>
              </w:rPr>
              <w:t> </w:t>
            </w:r>
          </w:p>
        </w:tc>
      </w:tr>
      <w:tr w:rsidR="009D6D84" w:rsidRPr="00FE3A34" w:rsidTr="000B32DF">
        <w:trPr>
          <w:trHeight w:val="408"/>
        </w:trPr>
        <w:tc>
          <w:tcPr>
            <w:tcW w:w="476" w:type="dxa"/>
            <w:tcBorders>
              <w:top w:val="nil"/>
              <w:left w:val="single" w:sz="4" w:space="0" w:color="auto"/>
              <w:bottom w:val="single" w:sz="4" w:space="0" w:color="auto"/>
              <w:right w:val="single" w:sz="4" w:space="0" w:color="auto"/>
            </w:tcBorders>
            <w:shd w:val="clear" w:color="auto" w:fill="auto"/>
            <w:vAlign w:val="bottom"/>
            <w:hideMark/>
          </w:tcPr>
          <w:p w:rsidR="009D6D84" w:rsidRPr="00FE3A34" w:rsidRDefault="009D6D84" w:rsidP="009D6D84">
            <w:pPr>
              <w:jc w:val="center"/>
              <w:rPr>
                <w:color w:val="000000"/>
                <w:sz w:val="20"/>
                <w:szCs w:val="20"/>
              </w:rPr>
            </w:pPr>
            <w:r w:rsidRPr="00FE3A34">
              <w:rPr>
                <w:color w:val="000000"/>
                <w:sz w:val="20"/>
                <w:szCs w:val="20"/>
              </w:rPr>
              <w:t>6</w:t>
            </w:r>
          </w:p>
        </w:tc>
        <w:tc>
          <w:tcPr>
            <w:tcW w:w="664" w:type="dxa"/>
            <w:tcBorders>
              <w:top w:val="nil"/>
              <w:left w:val="nil"/>
              <w:bottom w:val="single" w:sz="4" w:space="0" w:color="auto"/>
              <w:right w:val="single" w:sz="4" w:space="0" w:color="auto"/>
            </w:tcBorders>
            <w:shd w:val="clear" w:color="auto" w:fill="auto"/>
            <w:vAlign w:val="bottom"/>
            <w:hideMark/>
          </w:tcPr>
          <w:p w:rsidR="009D6D84" w:rsidRPr="00FE3A34" w:rsidRDefault="009D6D84" w:rsidP="009D6D84">
            <w:pPr>
              <w:jc w:val="center"/>
              <w:rPr>
                <w:color w:val="000000"/>
                <w:sz w:val="20"/>
                <w:szCs w:val="20"/>
              </w:rPr>
            </w:pPr>
            <w:r w:rsidRPr="00FE3A34">
              <w:rPr>
                <w:color w:val="000000"/>
                <w:sz w:val="20"/>
                <w:szCs w:val="20"/>
              </w:rPr>
              <w:t>A6</w:t>
            </w:r>
          </w:p>
        </w:tc>
        <w:tc>
          <w:tcPr>
            <w:tcW w:w="614" w:type="dxa"/>
            <w:tcBorders>
              <w:top w:val="nil"/>
              <w:left w:val="nil"/>
              <w:bottom w:val="single" w:sz="4" w:space="0" w:color="auto"/>
              <w:right w:val="single" w:sz="4" w:space="0" w:color="auto"/>
            </w:tcBorders>
            <w:shd w:val="clear" w:color="auto" w:fill="auto"/>
            <w:vAlign w:val="bottom"/>
            <w:hideMark/>
          </w:tcPr>
          <w:p w:rsidR="009D6D84" w:rsidRPr="00FE3A34" w:rsidRDefault="009D6D84" w:rsidP="009D6D84">
            <w:pPr>
              <w:jc w:val="center"/>
              <w:rPr>
                <w:color w:val="000000"/>
                <w:sz w:val="20"/>
                <w:szCs w:val="20"/>
              </w:rPr>
            </w:pPr>
            <w:r w:rsidRPr="00FE3A34">
              <w:rPr>
                <w:color w:val="000000"/>
                <w:sz w:val="20"/>
                <w:szCs w:val="20"/>
              </w:rPr>
              <w:t>71</w:t>
            </w:r>
          </w:p>
        </w:tc>
        <w:tc>
          <w:tcPr>
            <w:tcW w:w="806" w:type="dxa"/>
            <w:tcBorders>
              <w:top w:val="nil"/>
              <w:left w:val="nil"/>
              <w:bottom w:val="single" w:sz="4" w:space="0" w:color="auto"/>
              <w:right w:val="single" w:sz="4" w:space="0" w:color="auto"/>
            </w:tcBorders>
            <w:shd w:val="clear" w:color="auto" w:fill="auto"/>
            <w:vAlign w:val="bottom"/>
            <w:hideMark/>
          </w:tcPr>
          <w:p w:rsidR="009D6D84" w:rsidRPr="00FE3A34" w:rsidRDefault="009D6D84" w:rsidP="009D6D84">
            <w:pPr>
              <w:jc w:val="center"/>
              <w:rPr>
                <w:color w:val="000000"/>
                <w:sz w:val="20"/>
                <w:szCs w:val="20"/>
              </w:rPr>
            </w:pPr>
            <w:r w:rsidRPr="00FE3A34">
              <w:rPr>
                <w:color w:val="000000"/>
                <w:sz w:val="20"/>
                <w:szCs w:val="20"/>
              </w:rPr>
              <w:t>149,8</w:t>
            </w:r>
          </w:p>
        </w:tc>
        <w:tc>
          <w:tcPr>
            <w:tcW w:w="2402" w:type="dxa"/>
            <w:vMerge/>
            <w:tcBorders>
              <w:top w:val="nil"/>
              <w:left w:val="single" w:sz="4" w:space="0" w:color="auto"/>
              <w:bottom w:val="single" w:sz="4" w:space="0" w:color="auto"/>
              <w:right w:val="single" w:sz="4" w:space="0" w:color="auto"/>
            </w:tcBorders>
            <w:vAlign w:val="center"/>
            <w:hideMark/>
          </w:tcPr>
          <w:p w:rsidR="009D6D84" w:rsidRPr="00FE3A34" w:rsidRDefault="009D6D84" w:rsidP="009D6D84">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rsidR="009D6D84" w:rsidRPr="00FE3A34" w:rsidRDefault="009D6D84" w:rsidP="00364473">
            <w:pPr>
              <w:jc w:val="right"/>
              <w:rPr>
                <w:color w:val="000000"/>
                <w:sz w:val="20"/>
                <w:szCs w:val="20"/>
              </w:rPr>
            </w:pPr>
            <w:r w:rsidRPr="00FE3A34">
              <w:rPr>
                <w:color w:val="000000"/>
                <w:sz w:val="20"/>
                <w:szCs w:val="20"/>
              </w:rPr>
              <w:t>10.000.000</w:t>
            </w:r>
          </w:p>
        </w:tc>
        <w:tc>
          <w:tcPr>
            <w:tcW w:w="1418" w:type="dxa"/>
            <w:tcBorders>
              <w:top w:val="nil"/>
              <w:left w:val="nil"/>
              <w:bottom w:val="single" w:sz="4" w:space="0" w:color="auto"/>
              <w:right w:val="single" w:sz="4" w:space="0" w:color="auto"/>
            </w:tcBorders>
            <w:shd w:val="clear" w:color="auto" w:fill="auto"/>
            <w:vAlign w:val="bottom"/>
            <w:hideMark/>
          </w:tcPr>
          <w:p w:rsidR="009D6D84" w:rsidRPr="00FE3A34" w:rsidRDefault="009D6D84" w:rsidP="00364473">
            <w:pPr>
              <w:jc w:val="right"/>
              <w:rPr>
                <w:color w:val="000000"/>
                <w:sz w:val="20"/>
                <w:szCs w:val="20"/>
              </w:rPr>
            </w:pPr>
            <w:r w:rsidRPr="00FE3A34">
              <w:rPr>
                <w:color w:val="000000"/>
                <w:sz w:val="20"/>
                <w:szCs w:val="20"/>
              </w:rPr>
              <w:t>1.498.000.000</w:t>
            </w:r>
          </w:p>
        </w:tc>
        <w:tc>
          <w:tcPr>
            <w:tcW w:w="1276" w:type="dxa"/>
            <w:tcBorders>
              <w:top w:val="nil"/>
              <w:left w:val="nil"/>
              <w:bottom w:val="single" w:sz="4" w:space="0" w:color="auto"/>
              <w:right w:val="single" w:sz="4" w:space="0" w:color="auto"/>
            </w:tcBorders>
            <w:shd w:val="clear" w:color="auto" w:fill="auto"/>
            <w:vAlign w:val="bottom"/>
            <w:hideMark/>
          </w:tcPr>
          <w:p w:rsidR="009D6D84" w:rsidRPr="00FE3A34" w:rsidRDefault="009D6D84" w:rsidP="00364473">
            <w:pPr>
              <w:jc w:val="right"/>
              <w:rPr>
                <w:color w:val="000000"/>
                <w:sz w:val="20"/>
                <w:szCs w:val="20"/>
              </w:rPr>
            </w:pPr>
            <w:r w:rsidRPr="00FE3A34">
              <w:rPr>
                <w:color w:val="000000"/>
                <w:sz w:val="20"/>
                <w:szCs w:val="20"/>
              </w:rPr>
              <w:t>37.000.000</w:t>
            </w:r>
          </w:p>
        </w:tc>
        <w:tc>
          <w:tcPr>
            <w:tcW w:w="1275" w:type="dxa"/>
            <w:tcBorders>
              <w:top w:val="nil"/>
              <w:left w:val="nil"/>
              <w:bottom w:val="single" w:sz="4" w:space="0" w:color="auto"/>
              <w:right w:val="single" w:sz="4" w:space="0" w:color="auto"/>
            </w:tcBorders>
            <w:shd w:val="clear" w:color="auto" w:fill="auto"/>
            <w:vAlign w:val="bottom"/>
            <w:hideMark/>
          </w:tcPr>
          <w:p w:rsidR="009D6D84" w:rsidRPr="00FE3A34" w:rsidRDefault="009D6D84" w:rsidP="00364473">
            <w:pPr>
              <w:jc w:val="right"/>
              <w:rPr>
                <w:color w:val="000000"/>
                <w:sz w:val="20"/>
                <w:szCs w:val="20"/>
              </w:rPr>
            </w:pPr>
            <w:r w:rsidRPr="00FE3A34">
              <w:rPr>
                <w:color w:val="000000"/>
                <w:sz w:val="20"/>
                <w:szCs w:val="20"/>
              </w:rPr>
              <w:t>292.000.000</w:t>
            </w:r>
          </w:p>
        </w:tc>
        <w:tc>
          <w:tcPr>
            <w:tcW w:w="567" w:type="dxa"/>
            <w:tcBorders>
              <w:top w:val="nil"/>
              <w:left w:val="nil"/>
              <w:bottom w:val="single" w:sz="4" w:space="0" w:color="auto"/>
              <w:right w:val="single" w:sz="4" w:space="0" w:color="auto"/>
            </w:tcBorders>
            <w:shd w:val="clear" w:color="auto" w:fill="auto"/>
            <w:vAlign w:val="bottom"/>
            <w:hideMark/>
          </w:tcPr>
          <w:p w:rsidR="009D6D84" w:rsidRPr="00FE3A34" w:rsidRDefault="009D6D84" w:rsidP="009D6D84">
            <w:pPr>
              <w:jc w:val="center"/>
              <w:rPr>
                <w:color w:val="000000"/>
                <w:sz w:val="20"/>
                <w:szCs w:val="20"/>
              </w:rPr>
            </w:pPr>
            <w:r w:rsidRPr="00FE3A34">
              <w:rPr>
                <w:color w:val="000000"/>
                <w:sz w:val="20"/>
                <w:szCs w:val="20"/>
              </w:rPr>
              <w:t> </w:t>
            </w:r>
          </w:p>
        </w:tc>
      </w:tr>
      <w:tr w:rsidR="009D6D84" w:rsidRPr="00FE3A34" w:rsidTr="000B32DF">
        <w:trPr>
          <w:trHeight w:val="465"/>
        </w:trPr>
        <w:tc>
          <w:tcPr>
            <w:tcW w:w="476" w:type="dxa"/>
            <w:tcBorders>
              <w:top w:val="nil"/>
              <w:left w:val="single" w:sz="4" w:space="0" w:color="auto"/>
              <w:bottom w:val="single" w:sz="4" w:space="0" w:color="auto"/>
              <w:right w:val="single" w:sz="4" w:space="0" w:color="auto"/>
            </w:tcBorders>
            <w:shd w:val="clear" w:color="auto" w:fill="auto"/>
            <w:vAlign w:val="bottom"/>
            <w:hideMark/>
          </w:tcPr>
          <w:p w:rsidR="009D6D84" w:rsidRPr="00FE3A34" w:rsidRDefault="009D6D84" w:rsidP="009D6D84">
            <w:pPr>
              <w:jc w:val="center"/>
              <w:rPr>
                <w:color w:val="000000"/>
                <w:sz w:val="20"/>
                <w:szCs w:val="20"/>
              </w:rPr>
            </w:pPr>
            <w:r w:rsidRPr="00FE3A34">
              <w:rPr>
                <w:color w:val="000000"/>
                <w:sz w:val="20"/>
                <w:szCs w:val="20"/>
              </w:rPr>
              <w:t>7</w:t>
            </w:r>
          </w:p>
        </w:tc>
        <w:tc>
          <w:tcPr>
            <w:tcW w:w="664" w:type="dxa"/>
            <w:tcBorders>
              <w:top w:val="nil"/>
              <w:left w:val="nil"/>
              <w:bottom w:val="single" w:sz="4" w:space="0" w:color="auto"/>
              <w:right w:val="single" w:sz="4" w:space="0" w:color="auto"/>
            </w:tcBorders>
            <w:shd w:val="clear" w:color="auto" w:fill="auto"/>
            <w:vAlign w:val="bottom"/>
            <w:hideMark/>
          </w:tcPr>
          <w:p w:rsidR="009D6D84" w:rsidRPr="00FE3A34" w:rsidRDefault="009D6D84" w:rsidP="009D6D84">
            <w:pPr>
              <w:jc w:val="center"/>
              <w:rPr>
                <w:color w:val="000000"/>
                <w:sz w:val="20"/>
                <w:szCs w:val="20"/>
              </w:rPr>
            </w:pPr>
            <w:r w:rsidRPr="00FE3A34">
              <w:rPr>
                <w:color w:val="000000"/>
                <w:sz w:val="20"/>
                <w:szCs w:val="20"/>
              </w:rPr>
              <w:t>A7</w:t>
            </w:r>
          </w:p>
        </w:tc>
        <w:tc>
          <w:tcPr>
            <w:tcW w:w="614" w:type="dxa"/>
            <w:tcBorders>
              <w:top w:val="nil"/>
              <w:left w:val="nil"/>
              <w:bottom w:val="single" w:sz="4" w:space="0" w:color="auto"/>
              <w:right w:val="single" w:sz="4" w:space="0" w:color="auto"/>
            </w:tcBorders>
            <w:shd w:val="clear" w:color="auto" w:fill="auto"/>
            <w:vAlign w:val="bottom"/>
            <w:hideMark/>
          </w:tcPr>
          <w:p w:rsidR="009D6D84" w:rsidRPr="00FE3A34" w:rsidRDefault="009D6D84" w:rsidP="009D6D84">
            <w:pPr>
              <w:jc w:val="center"/>
              <w:rPr>
                <w:color w:val="000000"/>
                <w:sz w:val="20"/>
                <w:szCs w:val="20"/>
              </w:rPr>
            </w:pPr>
            <w:r w:rsidRPr="00FE3A34">
              <w:rPr>
                <w:color w:val="000000"/>
                <w:sz w:val="20"/>
                <w:szCs w:val="20"/>
              </w:rPr>
              <w:t>72</w:t>
            </w:r>
          </w:p>
        </w:tc>
        <w:tc>
          <w:tcPr>
            <w:tcW w:w="806" w:type="dxa"/>
            <w:tcBorders>
              <w:top w:val="nil"/>
              <w:left w:val="nil"/>
              <w:bottom w:val="single" w:sz="4" w:space="0" w:color="auto"/>
              <w:right w:val="single" w:sz="4" w:space="0" w:color="auto"/>
            </w:tcBorders>
            <w:shd w:val="clear" w:color="auto" w:fill="auto"/>
            <w:vAlign w:val="bottom"/>
            <w:hideMark/>
          </w:tcPr>
          <w:p w:rsidR="009D6D84" w:rsidRPr="00FE3A34" w:rsidRDefault="009D6D84" w:rsidP="009D6D84">
            <w:pPr>
              <w:jc w:val="center"/>
              <w:rPr>
                <w:color w:val="000000"/>
                <w:sz w:val="20"/>
                <w:szCs w:val="20"/>
              </w:rPr>
            </w:pPr>
            <w:r w:rsidRPr="00FE3A34">
              <w:rPr>
                <w:color w:val="000000"/>
                <w:sz w:val="20"/>
                <w:szCs w:val="20"/>
              </w:rPr>
              <w:t>149,8</w:t>
            </w:r>
          </w:p>
        </w:tc>
        <w:tc>
          <w:tcPr>
            <w:tcW w:w="2402" w:type="dxa"/>
            <w:vMerge/>
            <w:tcBorders>
              <w:top w:val="nil"/>
              <w:left w:val="single" w:sz="4" w:space="0" w:color="auto"/>
              <w:bottom w:val="single" w:sz="4" w:space="0" w:color="auto"/>
              <w:right w:val="single" w:sz="4" w:space="0" w:color="auto"/>
            </w:tcBorders>
            <w:vAlign w:val="center"/>
            <w:hideMark/>
          </w:tcPr>
          <w:p w:rsidR="009D6D84" w:rsidRPr="00FE3A34" w:rsidRDefault="009D6D84" w:rsidP="009D6D84">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rsidR="009D6D84" w:rsidRPr="00FE3A34" w:rsidRDefault="009D6D84" w:rsidP="00364473">
            <w:pPr>
              <w:jc w:val="right"/>
              <w:rPr>
                <w:color w:val="000000"/>
                <w:sz w:val="20"/>
                <w:szCs w:val="20"/>
              </w:rPr>
            </w:pPr>
            <w:r w:rsidRPr="00FE3A34">
              <w:rPr>
                <w:color w:val="000000"/>
                <w:sz w:val="20"/>
                <w:szCs w:val="20"/>
              </w:rPr>
              <w:t>10.000.000</w:t>
            </w:r>
          </w:p>
        </w:tc>
        <w:tc>
          <w:tcPr>
            <w:tcW w:w="1418" w:type="dxa"/>
            <w:tcBorders>
              <w:top w:val="nil"/>
              <w:left w:val="nil"/>
              <w:bottom w:val="single" w:sz="4" w:space="0" w:color="auto"/>
              <w:right w:val="single" w:sz="4" w:space="0" w:color="auto"/>
            </w:tcBorders>
            <w:shd w:val="clear" w:color="auto" w:fill="auto"/>
            <w:vAlign w:val="bottom"/>
            <w:hideMark/>
          </w:tcPr>
          <w:p w:rsidR="009D6D84" w:rsidRPr="00FE3A34" w:rsidRDefault="009D6D84" w:rsidP="00364473">
            <w:pPr>
              <w:jc w:val="right"/>
              <w:rPr>
                <w:color w:val="000000"/>
                <w:sz w:val="20"/>
                <w:szCs w:val="20"/>
              </w:rPr>
            </w:pPr>
            <w:r w:rsidRPr="00FE3A34">
              <w:rPr>
                <w:color w:val="000000"/>
                <w:sz w:val="20"/>
                <w:szCs w:val="20"/>
              </w:rPr>
              <w:t>1.498.000.000</w:t>
            </w:r>
          </w:p>
        </w:tc>
        <w:tc>
          <w:tcPr>
            <w:tcW w:w="1276" w:type="dxa"/>
            <w:tcBorders>
              <w:top w:val="nil"/>
              <w:left w:val="nil"/>
              <w:bottom w:val="single" w:sz="4" w:space="0" w:color="auto"/>
              <w:right w:val="single" w:sz="4" w:space="0" w:color="auto"/>
            </w:tcBorders>
            <w:shd w:val="clear" w:color="auto" w:fill="auto"/>
            <w:vAlign w:val="bottom"/>
            <w:hideMark/>
          </w:tcPr>
          <w:p w:rsidR="009D6D84" w:rsidRPr="00FE3A34" w:rsidRDefault="009D6D84" w:rsidP="00364473">
            <w:pPr>
              <w:jc w:val="right"/>
              <w:rPr>
                <w:color w:val="000000"/>
                <w:sz w:val="20"/>
                <w:szCs w:val="20"/>
              </w:rPr>
            </w:pPr>
            <w:r w:rsidRPr="00FE3A34">
              <w:rPr>
                <w:color w:val="000000"/>
                <w:sz w:val="20"/>
                <w:szCs w:val="20"/>
              </w:rPr>
              <w:t>37.000.000</w:t>
            </w:r>
          </w:p>
        </w:tc>
        <w:tc>
          <w:tcPr>
            <w:tcW w:w="1275" w:type="dxa"/>
            <w:tcBorders>
              <w:top w:val="nil"/>
              <w:left w:val="nil"/>
              <w:bottom w:val="single" w:sz="4" w:space="0" w:color="auto"/>
              <w:right w:val="single" w:sz="4" w:space="0" w:color="auto"/>
            </w:tcBorders>
            <w:shd w:val="clear" w:color="auto" w:fill="auto"/>
            <w:vAlign w:val="bottom"/>
            <w:hideMark/>
          </w:tcPr>
          <w:p w:rsidR="009D6D84" w:rsidRPr="00FE3A34" w:rsidRDefault="009D6D84" w:rsidP="00364473">
            <w:pPr>
              <w:jc w:val="right"/>
              <w:rPr>
                <w:color w:val="000000"/>
                <w:sz w:val="20"/>
                <w:szCs w:val="20"/>
              </w:rPr>
            </w:pPr>
            <w:r w:rsidRPr="00FE3A34">
              <w:rPr>
                <w:color w:val="000000"/>
                <w:sz w:val="20"/>
                <w:szCs w:val="20"/>
              </w:rPr>
              <w:t>292.000.000</w:t>
            </w:r>
          </w:p>
        </w:tc>
        <w:tc>
          <w:tcPr>
            <w:tcW w:w="567" w:type="dxa"/>
            <w:tcBorders>
              <w:top w:val="nil"/>
              <w:left w:val="nil"/>
              <w:bottom w:val="single" w:sz="4" w:space="0" w:color="auto"/>
              <w:right w:val="single" w:sz="4" w:space="0" w:color="auto"/>
            </w:tcBorders>
            <w:shd w:val="clear" w:color="auto" w:fill="auto"/>
            <w:vAlign w:val="bottom"/>
            <w:hideMark/>
          </w:tcPr>
          <w:p w:rsidR="009D6D84" w:rsidRPr="00FE3A34" w:rsidRDefault="009D6D84" w:rsidP="009D6D84">
            <w:pPr>
              <w:jc w:val="center"/>
              <w:rPr>
                <w:color w:val="000000"/>
                <w:sz w:val="20"/>
                <w:szCs w:val="20"/>
              </w:rPr>
            </w:pPr>
            <w:r w:rsidRPr="00FE3A34">
              <w:rPr>
                <w:color w:val="000000"/>
                <w:sz w:val="20"/>
                <w:szCs w:val="20"/>
              </w:rPr>
              <w:t> </w:t>
            </w:r>
          </w:p>
        </w:tc>
      </w:tr>
      <w:tr w:rsidR="009D6D84" w:rsidRPr="00FE3A34" w:rsidTr="000B32DF">
        <w:trPr>
          <w:trHeight w:val="565"/>
        </w:trPr>
        <w:tc>
          <w:tcPr>
            <w:tcW w:w="476" w:type="dxa"/>
            <w:tcBorders>
              <w:top w:val="nil"/>
              <w:left w:val="single" w:sz="4" w:space="0" w:color="auto"/>
              <w:bottom w:val="single" w:sz="4" w:space="0" w:color="auto"/>
              <w:right w:val="single" w:sz="4" w:space="0" w:color="auto"/>
            </w:tcBorders>
            <w:shd w:val="clear" w:color="auto" w:fill="auto"/>
            <w:vAlign w:val="bottom"/>
            <w:hideMark/>
          </w:tcPr>
          <w:p w:rsidR="009D6D84" w:rsidRPr="00FE3A34" w:rsidRDefault="009D6D84" w:rsidP="009D6D84">
            <w:pPr>
              <w:jc w:val="center"/>
              <w:rPr>
                <w:color w:val="000000"/>
                <w:sz w:val="20"/>
                <w:szCs w:val="20"/>
              </w:rPr>
            </w:pPr>
            <w:r w:rsidRPr="00FE3A34">
              <w:rPr>
                <w:color w:val="000000"/>
                <w:sz w:val="20"/>
                <w:szCs w:val="20"/>
              </w:rPr>
              <w:t>8</w:t>
            </w:r>
          </w:p>
        </w:tc>
        <w:tc>
          <w:tcPr>
            <w:tcW w:w="664" w:type="dxa"/>
            <w:tcBorders>
              <w:top w:val="nil"/>
              <w:left w:val="nil"/>
              <w:bottom w:val="single" w:sz="4" w:space="0" w:color="auto"/>
              <w:right w:val="single" w:sz="4" w:space="0" w:color="auto"/>
            </w:tcBorders>
            <w:shd w:val="clear" w:color="auto" w:fill="auto"/>
            <w:vAlign w:val="bottom"/>
            <w:hideMark/>
          </w:tcPr>
          <w:p w:rsidR="009D6D84" w:rsidRPr="00FE3A34" w:rsidRDefault="009D6D84" w:rsidP="009D6D84">
            <w:pPr>
              <w:jc w:val="center"/>
              <w:rPr>
                <w:color w:val="000000"/>
                <w:sz w:val="20"/>
                <w:szCs w:val="20"/>
              </w:rPr>
            </w:pPr>
            <w:r w:rsidRPr="00FE3A34">
              <w:rPr>
                <w:color w:val="000000"/>
                <w:sz w:val="20"/>
                <w:szCs w:val="20"/>
              </w:rPr>
              <w:t>A14</w:t>
            </w:r>
          </w:p>
        </w:tc>
        <w:tc>
          <w:tcPr>
            <w:tcW w:w="614" w:type="dxa"/>
            <w:tcBorders>
              <w:top w:val="nil"/>
              <w:left w:val="nil"/>
              <w:bottom w:val="single" w:sz="4" w:space="0" w:color="auto"/>
              <w:right w:val="single" w:sz="4" w:space="0" w:color="auto"/>
            </w:tcBorders>
            <w:shd w:val="clear" w:color="auto" w:fill="auto"/>
            <w:vAlign w:val="bottom"/>
            <w:hideMark/>
          </w:tcPr>
          <w:p w:rsidR="009D6D84" w:rsidRPr="00FE3A34" w:rsidRDefault="009D6D84" w:rsidP="009D6D84">
            <w:pPr>
              <w:jc w:val="center"/>
              <w:rPr>
                <w:color w:val="000000"/>
                <w:sz w:val="20"/>
                <w:szCs w:val="20"/>
              </w:rPr>
            </w:pPr>
            <w:r w:rsidRPr="00FE3A34">
              <w:rPr>
                <w:color w:val="000000"/>
                <w:sz w:val="20"/>
                <w:szCs w:val="20"/>
              </w:rPr>
              <w:t>79</w:t>
            </w:r>
          </w:p>
        </w:tc>
        <w:tc>
          <w:tcPr>
            <w:tcW w:w="806" w:type="dxa"/>
            <w:tcBorders>
              <w:top w:val="nil"/>
              <w:left w:val="nil"/>
              <w:bottom w:val="single" w:sz="4" w:space="0" w:color="auto"/>
              <w:right w:val="single" w:sz="4" w:space="0" w:color="auto"/>
            </w:tcBorders>
            <w:shd w:val="clear" w:color="auto" w:fill="auto"/>
            <w:vAlign w:val="bottom"/>
            <w:hideMark/>
          </w:tcPr>
          <w:p w:rsidR="009D6D84" w:rsidRPr="00FE3A34" w:rsidRDefault="009D6D84" w:rsidP="009D6D84">
            <w:pPr>
              <w:jc w:val="center"/>
              <w:rPr>
                <w:color w:val="000000"/>
                <w:sz w:val="20"/>
                <w:szCs w:val="20"/>
              </w:rPr>
            </w:pPr>
            <w:r w:rsidRPr="00FE3A34">
              <w:rPr>
                <w:color w:val="000000"/>
                <w:sz w:val="20"/>
                <w:szCs w:val="20"/>
              </w:rPr>
              <w:t>268,1</w:t>
            </w:r>
          </w:p>
        </w:tc>
        <w:tc>
          <w:tcPr>
            <w:tcW w:w="2402" w:type="dxa"/>
            <w:vMerge w:val="restart"/>
            <w:tcBorders>
              <w:top w:val="nil"/>
              <w:left w:val="single" w:sz="4" w:space="0" w:color="auto"/>
              <w:bottom w:val="single" w:sz="4" w:space="0" w:color="auto"/>
              <w:right w:val="single" w:sz="4" w:space="0" w:color="auto"/>
            </w:tcBorders>
            <w:shd w:val="clear" w:color="auto" w:fill="auto"/>
            <w:vAlign w:val="center"/>
            <w:hideMark/>
          </w:tcPr>
          <w:p w:rsidR="009D6D84" w:rsidRPr="00FE3A34" w:rsidRDefault="009D6D84" w:rsidP="009D6D84">
            <w:pPr>
              <w:jc w:val="center"/>
              <w:rPr>
                <w:color w:val="000000"/>
                <w:sz w:val="20"/>
                <w:szCs w:val="20"/>
              </w:rPr>
            </w:pPr>
            <w:r w:rsidRPr="00FE3A34">
              <w:rPr>
                <w:color w:val="000000"/>
                <w:sz w:val="20"/>
                <w:szCs w:val="20"/>
              </w:rPr>
              <w:t>Vị trí 2.  đường Nguyễn Vịnh ( 1B). đoạn Ngã tư đường Trần Bá Song (Nguyễn Vịnh) (thửa số 224. tờ bản đồ số: 7) đến Ngã tư đường Hóa Châu (đường  tránh lũ) (thửa số 132. tờ bản đồ số: 13). dường quy hoạch 11.5m. hiện trạng đường bê tông 5.0m</w:t>
            </w:r>
          </w:p>
        </w:tc>
        <w:tc>
          <w:tcPr>
            <w:tcW w:w="1134" w:type="dxa"/>
            <w:tcBorders>
              <w:top w:val="nil"/>
              <w:left w:val="nil"/>
              <w:bottom w:val="single" w:sz="4" w:space="0" w:color="auto"/>
              <w:right w:val="single" w:sz="4" w:space="0" w:color="auto"/>
            </w:tcBorders>
            <w:shd w:val="clear" w:color="auto" w:fill="auto"/>
            <w:vAlign w:val="bottom"/>
            <w:hideMark/>
          </w:tcPr>
          <w:p w:rsidR="009D6D84" w:rsidRPr="00FE3A34" w:rsidRDefault="009D6D84" w:rsidP="00364473">
            <w:pPr>
              <w:jc w:val="right"/>
              <w:rPr>
                <w:color w:val="000000"/>
                <w:sz w:val="20"/>
                <w:szCs w:val="20"/>
              </w:rPr>
            </w:pPr>
            <w:r w:rsidRPr="00FE3A34">
              <w:rPr>
                <w:color w:val="000000"/>
                <w:sz w:val="20"/>
                <w:szCs w:val="20"/>
              </w:rPr>
              <w:t>7.500.000</w:t>
            </w:r>
          </w:p>
        </w:tc>
        <w:tc>
          <w:tcPr>
            <w:tcW w:w="1418" w:type="dxa"/>
            <w:tcBorders>
              <w:top w:val="nil"/>
              <w:left w:val="nil"/>
              <w:bottom w:val="single" w:sz="4" w:space="0" w:color="auto"/>
              <w:right w:val="single" w:sz="4" w:space="0" w:color="auto"/>
            </w:tcBorders>
            <w:shd w:val="clear" w:color="auto" w:fill="auto"/>
            <w:vAlign w:val="bottom"/>
            <w:hideMark/>
          </w:tcPr>
          <w:p w:rsidR="009D6D84" w:rsidRPr="00FE3A34" w:rsidRDefault="009D6D84" w:rsidP="00364473">
            <w:pPr>
              <w:jc w:val="right"/>
              <w:rPr>
                <w:color w:val="000000"/>
                <w:sz w:val="20"/>
                <w:szCs w:val="20"/>
              </w:rPr>
            </w:pPr>
            <w:r w:rsidRPr="00FE3A34">
              <w:rPr>
                <w:color w:val="000000"/>
                <w:sz w:val="20"/>
                <w:szCs w:val="20"/>
              </w:rPr>
              <w:t>2.010.750.000</w:t>
            </w:r>
          </w:p>
        </w:tc>
        <w:tc>
          <w:tcPr>
            <w:tcW w:w="1276" w:type="dxa"/>
            <w:tcBorders>
              <w:top w:val="nil"/>
              <w:left w:val="nil"/>
              <w:bottom w:val="single" w:sz="4" w:space="0" w:color="auto"/>
              <w:right w:val="single" w:sz="4" w:space="0" w:color="auto"/>
            </w:tcBorders>
            <w:shd w:val="clear" w:color="auto" w:fill="auto"/>
            <w:vAlign w:val="bottom"/>
            <w:hideMark/>
          </w:tcPr>
          <w:p w:rsidR="009D6D84" w:rsidRPr="00FE3A34" w:rsidRDefault="009D6D84" w:rsidP="00364473">
            <w:pPr>
              <w:jc w:val="right"/>
              <w:rPr>
                <w:color w:val="000000"/>
                <w:sz w:val="20"/>
                <w:szCs w:val="20"/>
              </w:rPr>
            </w:pPr>
            <w:r w:rsidRPr="00FE3A34">
              <w:rPr>
                <w:color w:val="000000"/>
                <w:sz w:val="20"/>
                <w:szCs w:val="20"/>
              </w:rPr>
              <w:t>50.000.000</w:t>
            </w:r>
          </w:p>
        </w:tc>
        <w:tc>
          <w:tcPr>
            <w:tcW w:w="1275" w:type="dxa"/>
            <w:tcBorders>
              <w:top w:val="nil"/>
              <w:left w:val="nil"/>
              <w:bottom w:val="single" w:sz="4" w:space="0" w:color="auto"/>
              <w:right w:val="single" w:sz="4" w:space="0" w:color="auto"/>
            </w:tcBorders>
            <w:shd w:val="clear" w:color="auto" w:fill="auto"/>
            <w:vAlign w:val="bottom"/>
            <w:hideMark/>
          </w:tcPr>
          <w:p w:rsidR="009D6D84" w:rsidRPr="00FE3A34" w:rsidRDefault="009D6D84" w:rsidP="00364473">
            <w:pPr>
              <w:jc w:val="right"/>
              <w:rPr>
                <w:color w:val="000000"/>
                <w:sz w:val="20"/>
                <w:szCs w:val="20"/>
              </w:rPr>
            </w:pPr>
            <w:r w:rsidRPr="00FE3A34">
              <w:rPr>
                <w:color w:val="000000"/>
                <w:sz w:val="20"/>
                <w:szCs w:val="20"/>
              </w:rPr>
              <w:t>392.000.000</w:t>
            </w:r>
          </w:p>
        </w:tc>
        <w:tc>
          <w:tcPr>
            <w:tcW w:w="567" w:type="dxa"/>
            <w:tcBorders>
              <w:top w:val="nil"/>
              <w:left w:val="nil"/>
              <w:bottom w:val="single" w:sz="4" w:space="0" w:color="auto"/>
              <w:right w:val="single" w:sz="4" w:space="0" w:color="auto"/>
            </w:tcBorders>
            <w:shd w:val="clear" w:color="auto" w:fill="auto"/>
            <w:vAlign w:val="bottom"/>
            <w:hideMark/>
          </w:tcPr>
          <w:p w:rsidR="009D6D84" w:rsidRPr="00FE3A34" w:rsidRDefault="009D6D84" w:rsidP="009D6D84">
            <w:pPr>
              <w:jc w:val="center"/>
              <w:rPr>
                <w:color w:val="000000"/>
                <w:sz w:val="20"/>
                <w:szCs w:val="20"/>
              </w:rPr>
            </w:pPr>
            <w:r w:rsidRPr="00FE3A34">
              <w:rPr>
                <w:color w:val="000000"/>
                <w:sz w:val="20"/>
                <w:szCs w:val="20"/>
              </w:rPr>
              <w:t>2 mặt tiền</w:t>
            </w:r>
          </w:p>
        </w:tc>
      </w:tr>
      <w:tr w:rsidR="009D6D84" w:rsidRPr="00FE3A34" w:rsidTr="000B32DF">
        <w:trPr>
          <w:trHeight w:val="360"/>
        </w:trPr>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D84" w:rsidRPr="00FE3A34" w:rsidRDefault="009D6D84" w:rsidP="009D6D84">
            <w:pPr>
              <w:jc w:val="center"/>
              <w:rPr>
                <w:color w:val="000000"/>
                <w:sz w:val="20"/>
                <w:szCs w:val="20"/>
              </w:rPr>
            </w:pPr>
            <w:r w:rsidRPr="00FE3A34">
              <w:rPr>
                <w:color w:val="000000"/>
                <w:sz w:val="20"/>
                <w:szCs w:val="20"/>
              </w:rPr>
              <w:t>9</w:t>
            </w:r>
          </w:p>
        </w:tc>
        <w:tc>
          <w:tcPr>
            <w:tcW w:w="6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D84" w:rsidRPr="00FE3A34" w:rsidRDefault="009D6D84" w:rsidP="009D6D84">
            <w:pPr>
              <w:jc w:val="center"/>
              <w:rPr>
                <w:color w:val="000000"/>
                <w:sz w:val="20"/>
                <w:szCs w:val="20"/>
              </w:rPr>
            </w:pPr>
            <w:r w:rsidRPr="00FE3A34">
              <w:rPr>
                <w:color w:val="000000"/>
                <w:sz w:val="20"/>
                <w:szCs w:val="20"/>
              </w:rPr>
              <w:t>A15</w:t>
            </w:r>
          </w:p>
        </w:tc>
        <w:tc>
          <w:tcPr>
            <w:tcW w:w="6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D84" w:rsidRPr="00FE3A34" w:rsidRDefault="009D6D84" w:rsidP="009D6D84">
            <w:pPr>
              <w:jc w:val="center"/>
              <w:rPr>
                <w:color w:val="000000"/>
                <w:sz w:val="20"/>
                <w:szCs w:val="20"/>
              </w:rPr>
            </w:pPr>
            <w:r w:rsidRPr="00FE3A34">
              <w:rPr>
                <w:color w:val="000000"/>
                <w:sz w:val="20"/>
                <w:szCs w:val="20"/>
              </w:rPr>
              <w:t>80</w:t>
            </w:r>
          </w:p>
        </w:tc>
        <w:tc>
          <w:tcPr>
            <w:tcW w:w="8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D84" w:rsidRPr="00FE3A34" w:rsidRDefault="009D6D84" w:rsidP="009D6D84">
            <w:pPr>
              <w:jc w:val="center"/>
              <w:rPr>
                <w:color w:val="000000"/>
                <w:sz w:val="20"/>
                <w:szCs w:val="20"/>
              </w:rPr>
            </w:pPr>
            <w:r w:rsidRPr="00FE3A34">
              <w:rPr>
                <w:color w:val="000000"/>
                <w:sz w:val="20"/>
                <w:szCs w:val="20"/>
              </w:rPr>
              <w:t>135,7</w:t>
            </w:r>
          </w:p>
        </w:tc>
        <w:tc>
          <w:tcPr>
            <w:tcW w:w="2402" w:type="dxa"/>
            <w:vMerge/>
            <w:tcBorders>
              <w:top w:val="single" w:sz="4" w:space="0" w:color="auto"/>
              <w:left w:val="single" w:sz="4" w:space="0" w:color="auto"/>
              <w:bottom w:val="single" w:sz="4" w:space="0" w:color="auto"/>
              <w:right w:val="single" w:sz="4" w:space="0" w:color="auto"/>
            </w:tcBorders>
            <w:vAlign w:val="center"/>
            <w:hideMark/>
          </w:tcPr>
          <w:p w:rsidR="009D6D84" w:rsidRPr="00FE3A34" w:rsidRDefault="009D6D84" w:rsidP="009D6D84">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D84" w:rsidRPr="00FE3A34" w:rsidRDefault="009D6D84" w:rsidP="00364473">
            <w:pPr>
              <w:jc w:val="right"/>
              <w:rPr>
                <w:color w:val="000000"/>
                <w:sz w:val="20"/>
                <w:szCs w:val="20"/>
              </w:rPr>
            </w:pPr>
            <w:r w:rsidRPr="00FE3A34">
              <w:rPr>
                <w:color w:val="000000"/>
                <w:sz w:val="20"/>
                <w:szCs w:val="20"/>
              </w:rPr>
              <w:t>7.000.000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D84" w:rsidRPr="00FE3A34" w:rsidRDefault="009D6D84" w:rsidP="00364473">
            <w:pPr>
              <w:jc w:val="right"/>
              <w:rPr>
                <w:color w:val="000000"/>
                <w:sz w:val="20"/>
                <w:szCs w:val="20"/>
              </w:rPr>
            </w:pPr>
            <w:r w:rsidRPr="00FE3A34">
              <w:rPr>
                <w:color w:val="000000"/>
                <w:sz w:val="20"/>
                <w:szCs w:val="20"/>
              </w:rPr>
              <w:t>949.900.000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D84" w:rsidRPr="00FE3A34" w:rsidRDefault="009D6D84" w:rsidP="00364473">
            <w:pPr>
              <w:jc w:val="right"/>
              <w:rPr>
                <w:color w:val="000000"/>
                <w:sz w:val="20"/>
                <w:szCs w:val="20"/>
              </w:rPr>
            </w:pPr>
            <w:r w:rsidRPr="00FE3A34">
              <w:rPr>
                <w:color w:val="000000"/>
                <w:sz w:val="20"/>
                <w:szCs w:val="20"/>
              </w:rPr>
              <w:t>24.000.000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D84" w:rsidRPr="00FE3A34" w:rsidRDefault="009D6D84" w:rsidP="00364473">
            <w:pPr>
              <w:jc w:val="right"/>
              <w:rPr>
                <w:color w:val="000000"/>
                <w:sz w:val="20"/>
                <w:szCs w:val="20"/>
              </w:rPr>
            </w:pPr>
            <w:r w:rsidRPr="00FE3A34">
              <w:rPr>
                <w:color w:val="000000"/>
                <w:sz w:val="20"/>
                <w:szCs w:val="20"/>
              </w:rPr>
              <w:t>185.000.000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D84" w:rsidRPr="00FE3A34" w:rsidRDefault="009D6D84" w:rsidP="009D6D84">
            <w:pPr>
              <w:jc w:val="center"/>
              <w:rPr>
                <w:color w:val="000000"/>
                <w:sz w:val="20"/>
                <w:szCs w:val="20"/>
              </w:rPr>
            </w:pPr>
            <w:r w:rsidRPr="00FE3A34">
              <w:rPr>
                <w:color w:val="000000"/>
                <w:sz w:val="20"/>
                <w:szCs w:val="20"/>
              </w:rPr>
              <w:t> </w:t>
            </w:r>
          </w:p>
        </w:tc>
      </w:tr>
      <w:tr w:rsidR="009D6D84" w:rsidRPr="00FE3A34" w:rsidTr="000B32DF">
        <w:trPr>
          <w:trHeight w:val="360"/>
        </w:trPr>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D84" w:rsidRPr="00FE3A34" w:rsidRDefault="009D6D84" w:rsidP="009D6D84">
            <w:pPr>
              <w:jc w:val="center"/>
              <w:rPr>
                <w:color w:val="000000"/>
                <w:sz w:val="20"/>
                <w:szCs w:val="20"/>
              </w:rPr>
            </w:pPr>
            <w:r w:rsidRPr="00FE3A34">
              <w:rPr>
                <w:color w:val="000000"/>
                <w:sz w:val="20"/>
                <w:szCs w:val="20"/>
              </w:rPr>
              <w:t>10</w:t>
            </w:r>
          </w:p>
        </w:tc>
        <w:tc>
          <w:tcPr>
            <w:tcW w:w="6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D84" w:rsidRPr="00FE3A34" w:rsidRDefault="009D6D84" w:rsidP="009D6D84">
            <w:pPr>
              <w:jc w:val="center"/>
              <w:rPr>
                <w:color w:val="000000"/>
                <w:sz w:val="20"/>
                <w:szCs w:val="20"/>
              </w:rPr>
            </w:pPr>
            <w:r w:rsidRPr="00FE3A34">
              <w:rPr>
                <w:color w:val="000000"/>
                <w:sz w:val="20"/>
                <w:szCs w:val="20"/>
              </w:rPr>
              <w:t>A16</w:t>
            </w:r>
          </w:p>
        </w:tc>
        <w:tc>
          <w:tcPr>
            <w:tcW w:w="6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D84" w:rsidRPr="00FE3A34" w:rsidRDefault="009D6D84" w:rsidP="009D6D84">
            <w:pPr>
              <w:jc w:val="center"/>
              <w:rPr>
                <w:color w:val="000000"/>
                <w:sz w:val="20"/>
                <w:szCs w:val="20"/>
              </w:rPr>
            </w:pPr>
            <w:r w:rsidRPr="00FE3A34">
              <w:rPr>
                <w:color w:val="000000"/>
                <w:sz w:val="20"/>
                <w:szCs w:val="20"/>
              </w:rPr>
              <w:t>81</w:t>
            </w:r>
          </w:p>
        </w:tc>
        <w:tc>
          <w:tcPr>
            <w:tcW w:w="8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D84" w:rsidRPr="00FE3A34" w:rsidRDefault="009D6D84" w:rsidP="009D6D84">
            <w:pPr>
              <w:jc w:val="center"/>
              <w:rPr>
                <w:color w:val="000000"/>
                <w:sz w:val="20"/>
                <w:szCs w:val="20"/>
              </w:rPr>
            </w:pPr>
            <w:r w:rsidRPr="00FE3A34">
              <w:rPr>
                <w:color w:val="000000"/>
                <w:sz w:val="20"/>
                <w:szCs w:val="20"/>
              </w:rPr>
              <w:t>135,7</w:t>
            </w:r>
          </w:p>
        </w:tc>
        <w:tc>
          <w:tcPr>
            <w:tcW w:w="2402" w:type="dxa"/>
            <w:vMerge/>
            <w:tcBorders>
              <w:top w:val="single" w:sz="4" w:space="0" w:color="auto"/>
              <w:left w:val="single" w:sz="4" w:space="0" w:color="auto"/>
              <w:bottom w:val="single" w:sz="4" w:space="0" w:color="auto"/>
              <w:right w:val="single" w:sz="4" w:space="0" w:color="auto"/>
            </w:tcBorders>
            <w:vAlign w:val="center"/>
            <w:hideMark/>
          </w:tcPr>
          <w:p w:rsidR="009D6D84" w:rsidRPr="00FE3A34" w:rsidRDefault="009D6D84" w:rsidP="009D6D84">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D84" w:rsidRPr="00FE3A34" w:rsidRDefault="009D6D84" w:rsidP="00364473">
            <w:pPr>
              <w:jc w:val="right"/>
              <w:rPr>
                <w:color w:val="000000"/>
                <w:sz w:val="20"/>
                <w:szCs w:val="20"/>
              </w:rPr>
            </w:pPr>
            <w:r w:rsidRPr="00FE3A34">
              <w:rPr>
                <w:color w:val="000000"/>
                <w:sz w:val="20"/>
                <w:szCs w:val="20"/>
              </w:rPr>
              <w:t>7.000.000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D84" w:rsidRPr="00FE3A34" w:rsidRDefault="009D6D84" w:rsidP="00364473">
            <w:pPr>
              <w:jc w:val="right"/>
              <w:rPr>
                <w:color w:val="000000"/>
                <w:sz w:val="20"/>
                <w:szCs w:val="20"/>
              </w:rPr>
            </w:pPr>
            <w:r w:rsidRPr="00FE3A34">
              <w:rPr>
                <w:color w:val="000000"/>
                <w:sz w:val="20"/>
                <w:szCs w:val="20"/>
              </w:rPr>
              <w:t>949.900.000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D84" w:rsidRPr="00FE3A34" w:rsidRDefault="009D6D84" w:rsidP="00364473">
            <w:pPr>
              <w:jc w:val="right"/>
              <w:rPr>
                <w:color w:val="000000"/>
                <w:sz w:val="20"/>
                <w:szCs w:val="20"/>
              </w:rPr>
            </w:pPr>
            <w:r w:rsidRPr="00FE3A34">
              <w:rPr>
                <w:color w:val="000000"/>
                <w:sz w:val="20"/>
                <w:szCs w:val="20"/>
              </w:rPr>
              <w:t>24.000.000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D84" w:rsidRPr="00FE3A34" w:rsidRDefault="009D6D84" w:rsidP="00364473">
            <w:pPr>
              <w:jc w:val="right"/>
              <w:rPr>
                <w:color w:val="000000"/>
                <w:sz w:val="20"/>
                <w:szCs w:val="20"/>
              </w:rPr>
            </w:pPr>
            <w:r w:rsidRPr="00FE3A34">
              <w:rPr>
                <w:color w:val="000000"/>
                <w:sz w:val="20"/>
                <w:szCs w:val="20"/>
              </w:rPr>
              <w:t>185.000.000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D84" w:rsidRPr="00FE3A34" w:rsidRDefault="009D6D84" w:rsidP="009D6D84">
            <w:pPr>
              <w:jc w:val="center"/>
              <w:rPr>
                <w:color w:val="000000"/>
                <w:sz w:val="20"/>
                <w:szCs w:val="20"/>
              </w:rPr>
            </w:pPr>
            <w:r w:rsidRPr="00FE3A34">
              <w:rPr>
                <w:color w:val="000000"/>
                <w:sz w:val="20"/>
                <w:szCs w:val="20"/>
              </w:rPr>
              <w:t> </w:t>
            </w:r>
          </w:p>
        </w:tc>
      </w:tr>
      <w:tr w:rsidR="009D6D84" w:rsidRPr="00FE3A34" w:rsidTr="000B32DF">
        <w:trPr>
          <w:trHeight w:val="360"/>
        </w:trPr>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D84" w:rsidRPr="00FE3A34" w:rsidRDefault="009D6D84" w:rsidP="009D6D84">
            <w:pPr>
              <w:jc w:val="center"/>
              <w:rPr>
                <w:color w:val="000000"/>
                <w:sz w:val="20"/>
                <w:szCs w:val="20"/>
              </w:rPr>
            </w:pPr>
            <w:r w:rsidRPr="00FE3A34">
              <w:rPr>
                <w:color w:val="000000"/>
                <w:sz w:val="20"/>
                <w:szCs w:val="20"/>
              </w:rPr>
              <w:t>11</w:t>
            </w:r>
          </w:p>
        </w:tc>
        <w:tc>
          <w:tcPr>
            <w:tcW w:w="664" w:type="dxa"/>
            <w:tcBorders>
              <w:top w:val="single" w:sz="4" w:space="0" w:color="auto"/>
              <w:left w:val="nil"/>
              <w:bottom w:val="single" w:sz="4" w:space="0" w:color="auto"/>
              <w:right w:val="single" w:sz="4" w:space="0" w:color="auto"/>
            </w:tcBorders>
            <w:shd w:val="clear" w:color="auto" w:fill="auto"/>
            <w:vAlign w:val="bottom"/>
            <w:hideMark/>
          </w:tcPr>
          <w:p w:rsidR="009D6D84" w:rsidRPr="00FE3A34" w:rsidRDefault="009D6D84" w:rsidP="009D6D84">
            <w:pPr>
              <w:jc w:val="center"/>
              <w:rPr>
                <w:color w:val="000000"/>
                <w:sz w:val="20"/>
                <w:szCs w:val="20"/>
              </w:rPr>
            </w:pPr>
            <w:r w:rsidRPr="00FE3A34">
              <w:rPr>
                <w:color w:val="000000"/>
                <w:sz w:val="20"/>
                <w:szCs w:val="20"/>
              </w:rPr>
              <w:t>A17</w:t>
            </w:r>
          </w:p>
        </w:tc>
        <w:tc>
          <w:tcPr>
            <w:tcW w:w="614" w:type="dxa"/>
            <w:tcBorders>
              <w:top w:val="single" w:sz="4" w:space="0" w:color="auto"/>
              <w:left w:val="nil"/>
              <w:bottom w:val="single" w:sz="4" w:space="0" w:color="auto"/>
              <w:right w:val="single" w:sz="4" w:space="0" w:color="auto"/>
            </w:tcBorders>
            <w:shd w:val="clear" w:color="auto" w:fill="auto"/>
            <w:vAlign w:val="bottom"/>
            <w:hideMark/>
          </w:tcPr>
          <w:p w:rsidR="009D6D84" w:rsidRPr="00FE3A34" w:rsidRDefault="009D6D84" w:rsidP="009D6D84">
            <w:pPr>
              <w:jc w:val="center"/>
              <w:rPr>
                <w:color w:val="000000"/>
                <w:sz w:val="20"/>
                <w:szCs w:val="20"/>
              </w:rPr>
            </w:pPr>
            <w:r w:rsidRPr="00FE3A34">
              <w:rPr>
                <w:color w:val="000000"/>
                <w:sz w:val="20"/>
                <w:szCs w:val="20"/>
              </w:rPr>
              <w:t>82</w:t>
            </w:r>
          </w:p>
        </w:tc>
        <w:tc>
          <w:tcPr>
            <w:tcW w:w="806" w:type="dxa"/>
            <w:tcBorders>
              <w:top w:val="single" w:sz="4" w:space="0" w:color="auto"/>
              <w:left w:val="nil"/>
              <w:bottom w:val="single" w:sz="4" w:space="0" w:color="auto"/>
              <w:right w:val="single" w:sz="4" w:space="0" w:color="auto"/>
            </w:tcBorders>
            <w:shd w:val="clear" w:color="auto" w:fill="auto"/>
            <w:vAlign w:val="bottom"/>
            <w:hideMark/>
          </w:tcPr>
          <w:p w:rsidR="009D6D84" w:rsidRPr="00FE3A34" w:rsidRDefault="009D6D84" w:rsidP="009D6D84">
            <w:pPr>
              <w:jc w:val="center"/>
              <w:rPr>
                <w:color w:val="000000"/>
                <w:sz w:val="20"/>
                <w:szCs w:val="20"/>
              </w:rPr>
            </w:pPr>
            <w:r w:rsidRPr="00FE3A34">
              <w:rPr>
                <w:color w:val="000000"/>
                <w:sz w:val="20"/>
                <w:szCs w:val="20"/>
              </w:rPr>
              <w:t>135,5</w:t>
            </w:r>
          </w:p>
        </w:tc>
        <w:tc>
          <w:tcPr>
            <w:tcW w:w="2402" w:type="dxa"/>
            <w:vMerge/>
            <w:tcBorders>
              <w:top w:val="single" w:sz="4" w:space="0" w:color="auto"/>
              <w:left w:val="single" w:sz="4" w:space="0" w:color="auto"/>
              <w:bottom w:val="single" w:sz="4" w:space="0" w:color="auto"/>
              <w:right w:val="single" w:sz="4" w:space="0" w:color="auto"/>
            </w:tcBorders>
            <w:vAlign w:val="center"/>
            <w:hideMark/>
          </w:tcPr>
          <w:p w:rsidR="009D6D84" w:rsidRPr="00FE3A34" w:rsidRDefault="009D6D84" w:rsidP="009D6D84">
            <w:pPr>
              <w:rPr>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9D6D84" w:rsidRPr="00FE3A34" w:rsidRDefault="009D6D84" w:rsidP="00364473">
            <w:pPr>
              <w:jc w:val="right"/>
              <w:rPr>
                <w:color w:val="000000"/>
                <w:sz w:val="20"/>
                <w:szCs w:val="20"/>
              </w:rPr>
            </w:pPr>
            <w:r w:rsidRPr="00FE3A34">
              <w:rPr>
                <w:color w:val="000000"/>
                <w:sz w:val="20"/>
                <w:szCs w:val="20"/>
              </w:rPr>
              <w:t>7.000.000</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9D6D84" w:rsidRPr="00FE3A34" w:rsidRDefault="009D6D84" w:rsidP="00364473">
            <w:pPr>
              <w:jc w:val="right"/>
              <w:rPr>
                <w:color w:val="000000"/>
                <w:sz w:val="20"/>
                <w:szCs w:val="20"/>
              </w:rPr>
            </w:pPr>
            <w:r w:rsidRPr="00FE3A34">
              <w:rPr>
                <w:color w:val="000000"/>
                <w:sz w:val="20"/>
                <w:szCs w:val="20"/>
              </w:rPr>
              <w:t>948.500.000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9D6D84" w:rsidRPr="00FE3A34" w:rsidRDefault="009D6D84" w:rsidP="00364473">
            <w:pPr>
              <w:jc w:val="right"/>
              <w:rPr>
                <w:color w:val="000000"/>
                <w:sz w:val="20"/>
                <w:szCs w:val="20"/>
              </w:rPr>
            </w:pPr>
            <w:r w:rsidRPr="00FE3A34">
              <w:rPr>
                <w:color w:val="000000"/>
                <w:sz w:val="20"/>
                <w:szCs w:val="20"/>
              </w:rPr>
              <w:t>24.000.000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9D6D84" w:rsidRPr="00FE3A34" w:rsidRDefault="009D6D84" w:rsidP="00364473">
            <w:pPr>
              <w:jc w:val="right"/>
              <w:rPr>
                <w:color w:val="000000"/>
                <w:sz w:val="20"/>
                <w:szCs w:val="20"/>
              </w:rPr>
            </w:pPr>
            <w:r w:rsidRPr="00FE3A34">
              <w:rPr>
                <w:color w:val="000000"/>
                <w:sz w:val="20"/>
                <w:szCs w:val="20"/>
              </w:rPr>
              <w:t>185.000.000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D6D84" w:rsidRPr="00FE3A34" w:rsidRDefault="009D6D84" w:rsidP="009D6D84">
            <w:pPr>
              <w:jc w:val="center"/>
              <w:rPr>
                <w:color w:val="000000"/>
                <w:sz w:val="20"/>
                <w:szCs w:val="20"/>
              </w:rPr>
            </w:pPr>
            <w:r w:rsidRPr="00FE3A34">
              <w:rPr>
                <w:color w:val="000000"/>
                <w:sz w:val="20"/>
                <w:szCs w:val="20"/>
              </w:rPr>
              <w:t> </w:t>
            </w:r>
          </w:p>
        </w:tc>
      </w:tr>
      <w:tr w:rsidR="009D6D84" w:rsidRPr="00FE3A34" w:rsidTr="000B32DF">
        <w:trPr>
          <w:trHeight w:val="360"/>
        </w:trPr>
        <w:tc>
          <w:tcPr>
            <w:tcW w:w="476" w:type="dxa"/>
            <w:tcBorders>
              <w:top w:val="nil"/>
              <w:left w:val="single" w:sz="4" w:space="0" w:color="auto"/>
              <w:bottom w:val="single" w:sz="4" w:space="0" w:color="auto"/>
              <w:right w:val="single" w:sz="4" w:space="0" w:color="auto"/>
            </w:tcBorders>
            <w:shd w:val="clear" w:color="auto" w:fill="auto"/>
            <w:vAlign w:val="bottom"/>
            <w:hideMark/>
          </w:tcPr>
          <w:p w:rsidR="009D6D84" w:rsidRPr="00FE3A34" w:rsidRDefault="009D6D84" w:rsidP="009D6D84">
            <w:pPr>
              <w:jc w:val="center"/>
              <w:rPr>
                <w:color w:val="000000"/>
                <w:sz w:val="20"/>
                <w:szCs w:val="20"/>
              </w:rPr>
            </w:pPr>
            <w:r w:rsidRPr="00FE3A34">
              <w:rPr>
                <w:color w:val="000000"/>
                <w:sz w:val="20"/>
                <w:szCs w:val="20"/>
              </w:rPr>
              <w:t>12</w:t>
            </w:r>
          </w:p>
        </w:tc>
        <w:tc>
          <w:tcPr>
            <w:tcW w:w="664" w:type="dxa"/>
            <w:tcBorders>
              <w:top w:val="nil"/>
              <w:left w:val="nil"/>
              <w:bottom w:val="single" w:sz="4" w:space="0" w:color="auto"/>
              <w:right w:val="single" w:sz="4" w:space="0" w:color="auto"/>
            </w:tcBorders>
            <w:shd w:val="clear" w:color="auto" w:fill="auto"/>
            <w:vAlign w:val="bottom"/>
            <w:hideMark/>
          </w:tcPr>
          <w:p w:rsidR="009D6D84" w:rsidRPr="00FE3A34" w:rsidRDefault="009D6D84" w:rsidP="009D6D84">
            <w:pPr>
              <w:jc w:val="center"/>
              <w:rPr>
                <w:color w:val="000000"/>
                <w:sz w:val="20"/>
                <w:szCs w:val="20"/>
              </w:rPr>
            </w:pPr>
            <w:r w:rsidRPr="00FE3A34">
              <w:rPr>
                <w:color w:val="000000"/>
                <w:sz w:val="20"/>
                <w:szCs w:val="20"/>
              </w:rPr>
              <w:t>A18</w:t>
            </w:r>
          </w:p>
        </w:tc>
        <w:tc>
          <w:tcPr>
            <w:tcW w:w="614" w:type="dxa"/>
            <w:tcBorders>
              <w:top w:val="nil"/>
              <w:left w:val="nil"/>
              <w:bottom w:val="single" w:sz="4" w:space="0" w:color="auto"/>
              <w:right w:val="single" w:sz="4" w:space="0" w:color="auto"/>
            </w:tcBorders>
            <w:shd w:val="clear" w:color="auto" w:fill="auto"/>
            <w:vAlign w:val="bottom"/>
            <w:hideMark/>
          </w:tcPr>
          <w:p w:rsidR="009D6D84" w:rsidRPr="00FE3A34" w:rsidRDefault="009D6D84" w:rsidP="009D6D84">
            <w:pPr>
              <w:jc w:val="center"/>
              <w:rPr>
                <w:color w:val="000000"/>
                <w:sz w:val="20"/>
                <w:szCs w:val="20"/>
              </w:rPr>
            </w:pPr>
            <w:r w:rsidRPr="00FE3A34">
              <w:rPr>
                <w:color w:val="000000"/>
                <w:sz w:val="20"/>
                <w:szCs w:val="20"/>
              </w:rPr>
              <w:t>83</w:t>
            </w:r>
          </w:p>
        </w:tc>
        <w:tc>
          <w:tcPr>
            <w:tcW w:w="806" w:type="dxa"/>
            <w:tcBorders>
              <w:top w:val="nil"/>
              <w:left w:val="nil"/>
              <w:bottom w:val="single" w:sz="4" w:space="0" w:color="auto"/>
              <w:right w:val="single" w:sz="4" w:space="0" w:color="auto"/>
            </w:tcBorders>
            <w:shd w:val="clear" w:color="auto" w:fill="auto"/>
            <w:vAlign w:val="bottom"/>
            <w:hideMark/>
          </w:tcPr>
          <w:p w:rsidR="009D6D84" w:rsidRPr="00FE3A34" w:rsidRDefault="009D6D84" w:rsidP="009D6D84">
            <w:pPr>
              <w:jc w:val="center"/>
              <w:rPr>
                <w:color w:val="000000"/>
                <w:sz w:val="20"/>
                <w:szCs w:val="20"/>
              </w:rPr>
            </w:pPr>
            <w:r w:rsidRPr="00FE3A34">
              <w:rPr>
                <w:color w:val="000000"/>
                <w:sz w:val="20"/>
                <w:szCs w:val="20"/>
              </w:rPr>
              <w:t>135,7</w:t>
            </w:r>
          </w:p>
        </w:tc>
        <w:tc>
          <w:tcPr>
            <w:tcW w:w="2402" w:type="dxa"/>
            <w:vMerge/>
            <w:tcBorders>
              <w:top w:val="nil"/>
              <w:left w:val="single" w:sz="4" w:space="0" w:color="auto"/>
              <w:bottom w:val="single" w:sz="4" w:space="0" w:color="auto"/>
              <w:right w:val="single" w:sz="4" w:space="0" w:color="auto"/>
            </w:tcBorders>
            <w:vAlign w:val="center"/>
            <w:hideMark/>
          </w:tcPr>
          <w:p w:rsidR="009D6D84" w:rsidRPr="00FE3A34" w:rsidRDefault="009D6D84" w:rsidP="009D6D84">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rsidR="009D6D84" w:rsidRPr="00FE3A34" w:rsidRDefault="009D6D84" w:rsidP="00364473">
            <w:pPr>
              <w:jc w:val="right"/>
              <w:rPr>
                <w:color w:val="000000"/>
                <w:sz w:val="20"/>
                <w:szCs w:val="20"/>
              </w:rPr>
            </w:pPr>
            <w:r w:rsidRPr="00FE3A34">
              <w:rPr>
                <w:color w:val="000000"/>
                <w:sz w:val="20"/>
                <w:szCs w:val="20"/>
              </w:rPr>
              <w:t>7.000.000</w:t>
            </w:r>
          </w:p>
        </w:tc>
        <w:tc>
          <w:tcPr>
            <w:tcW w:w="1418" w:type="dxa"/>
            <w:tcBorders>
              <w:top w:val="nil"/>
              <w:left w:val="nil"/>
              <w:bottom w:val="single" w:sz="4" w:space="0" w:color="auto"/>
              <w:right w:val="single" w:sz="4" w:space="0" w:color="auto"/>
            </w:tcBorders>
            <w:shd w:val="clear" w:color="auto" w:fill="auto"/>
            <w:vAlign w:val="bottom"/>
            <w:hideMark/>
          </w:tcPr>
          <w:p w:rsidR="009D6D84" w:rsidRPr="00FE3A34" w:rsidRDefault="009D6D84" w:rsidP="00364473">
            <w:pPr>
              <w:jc w:val="right"/>
              <w:rPr>
                <w:color w:val="000000"/>
                <w:sz w:val="20"/>
                <w:szCs w:val="20"/>
              </w:rPr>
            </w:pPr>
            <w:r w:rsidRPr="00FE3A34">
              <w:rPr>
                <w:color w:val="000000"/>
                <w:sz w:val="20"/>
                <w:szCs w:val="20"/>
              </w:rPr>
              <w:t>949.900.000</w:t>
            </w:r>
          </w:p>
        </w:tc>
        <w:tc>
          <w:tcPr>
            <w:tcW w:w="1276" w:type="dxa"/>
            <w:tcBorders>
              <w:top w:val="nil"/>
              <w:left w:val="nil"/>
              <w:bottom w:val="single" w:sz="4" w:space="0" w:color="auto"/>
              <w:right w:val="single" w:sz="4" w:space="0" w:color="auto"/>
            </w:tcBorders>
            <w:shd w:val="clear" w:color="auto" w:fill="auto"/>
            <w:vAlign w:val="bottom"/>
            <w:hideMark/>
          </w:tcPr>
          <w:p w:rsidR="009D6D84" w:rsidRPr="00FE3A34" w:rsidRDefault="009D6D84" w:rsidP="00364473">
            <w:pPr>
              <w:jc w:val="right"/>
              <w:rPr>
                <w:color w:val="000000"/>
                <w:sz w:val="20"/>
                <w:szCs w:val="20"/>
              </w:rPr>
            </w:pPr>
            <w:r w:rsidRPr="00FE3A34">
              <w:rPr>
                <w:color w:val="000000"/>
                <w:sz w:val="20"/>
                <w:szCs w:val="20"/>
              </w:rPr>
              <w:t>24.000.000</w:t>
            </w:r>
          </w:p>
        </w:tc>
        <w:tc>
          <w:tcPr>
            <w:tcW w:w="1275" w:type="dxa"/>
            <w:tcBorders>
              <w:top w:val="nil"/>
              <w:left w:val="nil"/>
              <w:bottom w:val="single" w:sz="4" w:space="0" w:color="auto"/>
              <w:right w:val="single" w:sz="4" w:space="0" w:color="auto"/>
            </w:tcBorders>
            <w:shd w:val="clear" w:color="auto" w:fill="auto"/>
            <w:vAlign w:val="bottom"/>
            <w:hideMark/>
          </w:tcPr>
          <w:p w:rsidR="009D6D84" w:rsidRPr="00FE3A34" w:rsidRDefault="009D6D84" w:rsidP="00364473">
            <w:pPr>
              <w:jc w:val="right"/>
              <w:rPr>
                <w:color w:val="000000"/>
                <w:sz w:val="20"/>
                <w:szCs w:val="20"/>
              </w:rPr>
            </w:pPr>
            <w:r w:rsidRPr="00FE3A34">
              <w:rPr>
                <w:color w:val="000000"/>
                <w:sz w:val="20"/>
                <w:szCs w:val="20"/>
              </w:rPr>
              <w:t>185.000.000</w:t>
            </w:r>
          </w:p>
        </w:tc>
        <w:tc>
          <w:tcPr>
            <w:tcW w:w="567" w:type="dxa"/>
            <w:tcBorders>
              <w:top w:val="nil"/>
              <w:left w:val="nil"/>
              <w:bottom w:val="single" w:sz="4" w:space="0" w:color="auto"/>
              <w:right w:val="single" w:sz="4" w:space="0" w:color="auto"/>
            </w:tcBorders>
            <w:shd w:val="clear" w:color="auto" w:fill="auto"/>
            <w:vAlign w:val="bottom"/>
            <w:hideMark/>
          </w:tcPr>
          <w:p w:rsidR="009D6D84" w:rsidRPr="00FE3A34" w:rsidRDefault="009D6D84" w:rsidP="009D6D84">
            <w:pPr>
              <w:jc w:val="center"/>
              <w:rPr>
                <w:color w:val="000000"/>
                <w:sz w:val="20"/>
                <w:szCs w:val="20"/>
              </w:rPr>
            </w:pPr>
            <w:r w:rsidRPr="00FE3A34">
              <w:rPr>
                <w:color w:val="000000"/>
                <w:sz w:val="20"/>
                <w:szCs w:val="20"/>
              </w:rPr>
              <w:t> </w:t>
            </w:r>
          </w:p>
        </w:tc>
      </w:tr>
      <w:tr w:rsidR="009D6D84" w:rsidRPr="00FE3A34" w:rsidTr="000B32DF">
        <w:trPr>
          <w:trHeight w:val="360"/>
        </w:trPr>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D84" w:rsidRPr="00FE3A34" w:rsidRDefault="009D6D84" w:rsidP="009D6D84">
            <w:pPr>
              <w:jc w:val="center"/>
              <w:rPr>
                <w:color w:val="000000"/>
                <w:sz w:val="20"/>
                <w:szCs w:val="20"/>
              </w:rPr>
            </w:pPr>
            <w:r w:rsidRPr="00FE3A34">
              <w:rPr>
                <w:color w:val="000000"/>
                <w:sz w:val="20"/>
                <w:szCs w:val="20"/>
              </w:rPr>
              <w:t>13</w:t>
            </w:r>
          </w:p>
        </w:tc>
        <w:tc>
          <w:tcPr>
            <w:tcW w:w="6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D84" w:rsidRPr="00FE3A34" w:rsidRDefault="009D6D84" w:rsidP="009D6D84">
            <w:pPr>
              <w:jc w:val="center"/>
              <w:rPr>
                <w:color w:val="000000"/>
                <w:sz w:val="20"/>
                <w:szCs w:val="20"/>
              </w:rPr>
            </w:pPr>
            <w:r w:rsidRPr="00FE3A34">
              <w:rPr>
                <w:color w:val="000000"/>
                <w:sz w:val="20"/>
                <w:szCs w:val="20"/>
              </w:rPr>
              <w:t>A19</w:t>
            </w:r>
          </w:p>
        </w:tc>
        <w:tc>
          <w:tcPr>
            <w:tcW w:w="6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D84" w:rsidRPr="00FE3A34" w:rsidRDefault="009D6D84" w:rsidP="009D6D84">
            <w:pPr>
              <w:jc w:val="center"/>
              <w:rPr>
                <w:color w:val="000000"/>
                <w:sz w:val="20"/>
                <w:szCs w:val="20"/>
              </w:rPr>
            </w:pPr>
            <w:r w:rsidRPr="00FE3A34">
              <w:rPr>
                <w:color w:val="000000"/>
                <w:sz w:val="20"/>
                <w:szCs w:val="20"/>
              </w:rPr>
              <w:t>84</w:t>
            </w:r>
          </w:p>
        </w:tc>
        <w:tc>
          <w:tcPr>
            <w:tcW w:w="8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D84" w:rsidRPr="00FE3A34" w:rsidRDefault="009D6D84" w:rsidP="009D6D84">
            <w:pPr>
              <w:jc w:val="center"/>
              <w:rPr>
                <w:color w:val="000000"/>
                <w:sz w:val="20"/>
                <w:szCs w:val="20"/>
              </w:rPr>
            </w:pPr>
            <w:r w:rsidRPr="00FE3A34">
              <w:rPr>
                <w:color w:val="000000"/>
                <w:sz w:val="20"/>
                <w:szCs w:val="20"/>
              </w:rPr>
              <w:t>135,7</w:t>
            </w:r>
          </w:p>
        </w:tc>
        <w:tc>
          <w:tcPr>
            <w:tcW w:w="2402" w:type="dxa"/>
            <w:vMerge/>
            <w:tcBorders>
              <w:top w:val="single" w:sz="4" w:space="0" w:color="auto"/>
              <w:left w:val="single" w:sz="4" w:space="0" w:color="auto"/>
              <w:bottom w:val="single" w:sz="4" w:space="0" w:color="auto"/>
              <w:right w:val="single" w:sz="4" w:space="0" w:color="auto"/>
            </w:tcBorders>
            <w:vAlign w:val="center"/>
            <w:hideMark/>
          </w:tcPr>
          <w:p w:rsidR="009D6D84" w:rsidRPr="00FE3A34" w:rsidRDefault="009D6D84" w:rsidP="009D6D84">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D84" w:rsidRPr="00FE3A34" w:rsidRDefault="009D6D84" w:rsidP="00364473">
            <w:pPr>
              <w:jc w:val="right"/>
              <w:rPr>
                <w:color w:val="000000"/>
                <w:sz w:val="20"/>
                <w:szCs w:val="20"/>
              </w:rPr>
            </w:pPr>
            <w:r w:rsidRPr="00FE3A34">
              <w:rPr>
                <w:color w:val="000000"/>
                <w:sz w:val="20"/>
                <w:szCs w:val="20"/>
              </w:rPr>
              <w:t>7.000.000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D84" w:rsidRPr="00FE3A34" w:rsidRDefault="009D6D84" w:rsidP="00364473">
            <w:pPr>
              <w:jc w:val="right"/>
              <w:rPr>
                <w:color w:val="000000"/>
                <w:sz w:val="20"/>
                <w:szCs w:val="20"/>
              </w:rPr>
            </w:pPr>
            <w:r w:rsidRPr="00FE3A34">
              <w:rPr>
                <w:color w:val="000000"/>
                <w:sz w:val="20"/>
                <w:szCs w:val="20"/>
              </w:rPr>
              <w:t>949.900.000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D84" w:rsidRPr="00FE3A34" w:rsidRDefault="009D6D84" w:rsidP="00364473">
            <w:pPr>
              <w:jc w:val="right"/>
              <w:rPr>
                <w:color w:val="000000"/>
                <w:sz w:val="20"/>
                <w:szCs w:val="20"/>
              </w:rPr>
            </w:pPr>
            <w:r w:rsidRPr="00FE3A34">
              <w:rPr>
                <w:color w:val="000000"/>
                <w:sz w:val="20"/>
                <w:szCs w:val="20"/>
              </w:rPr>
              <w:t>24.000.000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D84" w:rsidRPr="00FE3A34" w:rsidRDefault="009D6D84" w:rsidP="00364473">
            <w:pPr>
              <w:jc w:val="right"/>
              <w:rPr>
                <w:color w:val="000000"/>
                <w:sz w:val="20"/>
                <w:szCs w:val="20"/>
              </w:rPr>
            </w:pPr>
            <w:r w:rsidRPr="00FE3A34">
              <w:rPr>
                <w:color w:val="000000"/>
                <w:sz w:val="20"/>
                <w:szCs w:val="20"/>
              </w:rPr>
              <w:t>185.000.000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D84" w:rsidRPr="00FE3A34" w:rsidRDefault="009D6D84" w:rsidP="009D6D84">
            <w:pPr>
              <w:jc w:val="center"/>
              <w:rPr>
                <w:color w:val="000000"/>
                <w:sz w:val="20"/>
                <w:szCs w:val="20"/>
              </w:rPr>
            </w:pPr>
            <w:r w:rsidRPr="00FE3A34">
              <w:rPr>
                <w:color w:val="000000"/>
                <w:sz w:val="20"/>
                <w:szCs w:val="20"/>
              </w:rPr>
              <w:t> </w:t>
            </w:r>
          </w:p>
        </w:tc>
      </w:tr>
      <w:tr w:rsidR="009D6D84" w:rsidRPr="00FE3A34" w:rsidTr="000B32DF">
        <w:trPr>
          <w:trHeight w:val="360"/>
        </w:trPr>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D84" w:rsidRPr="00FE3A34" w:rsidRDefault="009D6D84" w:rsidP="009D6D84">
            <w:pPr>
              <w:jc w:val="center"/>
              <w:rPr>
                <w:color w:val="000000"/>
                <w:sz w:val="20"/>
                <w:szCs w:val="20"/>
              </w:rPr>
            </w:pPr>
            <w:r w:rsidRPr="00FE3A34">
              <w:rPr>
                <w:color w:val="000000"/>
                <w:sz w:val="20"/>
                <w:szCs w:val="20"/>
              </w:rPr>
              <w:t>14</w:t>
            </w:r>
          </w:p>
        </w:tc>
        <w:tc>
          <w:tcPr>
            <w:tcW w:w="6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D84" w:rsidRPr="00FE3A34" w:rsidRDefault="009D6D84" w:rsidP="009D6D84">
            <w:pPr>
              <w:jc w:val="center"/>
              <w:rPr>
                <w:color w:val="000000"/>
                <w:sz w:val="20"/>
                <w:szCs w:val="20"/>
              </w:rPr>
            </w:pPr>
            <w:r w:rsidRPr="00FE3A34">
              <w:rPr>
                <w:color w:val="000000"/>
                <w:sz w:val="20"/>
                <w:szCs w:val="20"/>
              </w:rPr>
              <w:t>A20</w:t>
            </w:r>
          </w:p>
        </w:tc>
        <w:tc>
          <w:tcPr>
            <w:tcW w:w="6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D84" w:rsidRPr="00FE3A34" w:rsidRDefault="009D6D84" w:rsidP="009D6D84">
            <w:pPr>
              <w:jc w:val="center"/>
              <w:rPr>
                <w:color w:val="000000"/>
                <w:sz w:val="20"/>
                <w:szCs w:val="20"/>
              </w:rPr>
            </w:pPr>
            <w:r w:rsidRPr="00FE3A34">
              <w:rPr>
                <w:color w:val="000000"/>
                <w:sz w:val="20"/>
                <w:szCs w:val="20"/>
              </w:rPr>
              <w:t>85</w:t>
            </w:r>
          </w:p>
        </w:tc>
        <w:tc>
          <w:tcPr>
            <w:tcW w:w="8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D84" w:rsidRPr="00FE3A34" w:rsidRDefault="009D6D84" w:rsidP="009D6D84">
            <w:pPr>
              <w:jc w:val="center"/>
              <w:rPr>
                <w:color w:val="000000"/>
                <w:sz w:val="20"/>
                <w:szCs w:val="20"/>
              </w:rPr>
            </w:pPr>
            <w:r w:rsidRPr="00FE3A34">
              <w:rPr>
                <w:color w:val="000000"/>
                <w:sz w:val="20"/>
                <w:szCs w:val="20"/>
              </w:rPr>
              <w:t>135,7</w:t>
            </w:r>
          </w:p>
        </w:tc>
        <w:tc>
          <w:tcPr>
            <w:tcW w:w="2402" w:type="dxa"/>
            <w:vMerge/>
            <w:tcBorders>
              <w:top w:val="single" w:sz="4" w:space="0" w:color="auto"/>
              <w:left w:val="single" w:sz="4" w:space="0" w:color="auto"/>
              <w:bottom w:val="single" w:sz="4" w:space="0" w:color="auto"/>
              <w:right w:val="single" w:sz="4" w:space="0" w:color="auto"/>
            </w:tcBorders>
            <w:vAlign w:val="center"/>
            <w:hideMark/>
          </w:tcPr>
          <w:p w:rsidR="009D6D84" w:rsidRPr="00FE3A34" w:rsidRDefault="009D6D84" w:rsidP="009D6D84">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D84" w:rsidRPr="00FE3A34" w:rsidRDefault="009D6D84" w:rsidP="00364473">
            <w:pPr>
              <w:jc w:val="right"/>
              <w:rPr>
                <w:color w:val="000000"/>
                <w:sz w:val="20"/>
                <w:szCs w:val="20"/>
              </w:rPr>
            </w:pPr>
            <w:r w:rsidRPr="00FE3A34">
              <w:rPr>
                <w:color w:val="000000"/>
                <w:sz w:val="20"/>
                <w:szCs w:val="20"/>
              </w:rPr>
              <w:t>7.000.000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D84" w:rsidRPr="00FE3A34" w:rsidRDefault="009D6D84" w:rsidP="00364473">
            <w:pPr>
              <w:jc w:val="right"/>
              <w:rPr>
                <w:color w:val="000000"/>
                <w:sz w:val="20"/>
                <w:szCs w:val="20"/>
              </w:rPr>
            </w:pPr>
            <w:r w:rsidRPr="00FE3A34">
              <w:rPr>
                <w:color w:val="000000"/>
                <w:sz w:val="20"/>
                <w:szCs w:val="20"/>
              </w:rPr>
              <w:t>949.900.000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D84" w:rsidRPr="00FE3A34" w:rsidRDefault="009D6D84" w:rsidP="00364473">
            <w:pPr>
              <w:jc w:val="right"/>
              <w:rPr>
                <w:color w:val="000000"/>
                <w:sz w:val="20"/>
                <w:szCs w:val="20"/>
              </w:rPr>
            </w:pPr>
            <w:r w:rsidRPr="00FE3A34">
              <w:rPr>
                <w:color w:val="000000"/>
                <w:sz w:val="20"/>
                <w:szCs w:val="20"/>
              </w:rPr>
              <w:t>24.000.000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D84" w:rsidRPr="00FE3A34" w:rsidRDefault="009D6D84" w:rsidP="00364473">
            <w:pPr>
              <w:jc w:val="right"/>
              <w:rPr>
                <w:color w:val="000000"/>
                <w:sz w:val="20"/>
                <w:szCs w:val="20"/>
              </w:rPr>
            </w:pPr>
            <w:r w:rsidRPr="00FE3A34">
              <w:rPr>
                <w:color w:val="000000"/>
                <w:sz w:val="20"/>
                <w:szCs w:val="20"/>
              </w:rPr>
              <w:t>185.000.000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D84" w:rsidRPr="00FE3A34" w:rsidRDefault="009D6D84" w:rsidP="009D6D84">
            <w:pPr>
              <w:jc w:val="center"/>
              <w:rPr>
                <w:color w:val="000000"/>
                <w:sz w:val="20"/>
                <w:szCs w:val="20"/>
              </w:rPr>
            </w:pPr>
            <w:r w:rsidRPr="00FE3A34">
              <w:rPr>
                <w:color w:val="000000"/>
                <w:sz w:val="20"/>
                <w:szCs w:val="20"/>
              </w:rPr>
              <w:t> </w:t>
            </w:r>
          </w:p>
        </w:tc>
      </w:tr>
    </w:tbl>
    <w:p w:rsidR="009943D6" w:rsidRPr="00404EA0" w:rsidRDefault="009943D6" w:rsidP="009D6D84">
      <w:pPr>
        <w:pStyle w:val="BodyTextIndent"/>
        <w:spacing w:after="0"/>
        <w:ind w:left="0"/>
        <w:jc w:val="both"/>
        <w:rPr>
          <w:rFonts w:ascii="Times New Roman" w:hAnsi="Times New Roman"/>
          <w:b/>
          <w:bCs/>
          <w:color w:val="000000" w:themeColor="text1"/>
          <w:sz w:val="28"/>
          <w:szCs w:val="28"/>
        </w:rPr>
      </w:pPr>
    </w:p>
    <w:p w:rsidR="00627F4B" w:rsidRPr="00404EA0" w:rsidRDefault="00B21CCE" w:rsidP="009D6D84">
      <w:pPr>
        <w:tabs>
          <w:tab w:val="left" w:pos="567"/>
        </w:tabs>
        <w:jc w:val="both"/>
        <w:rPr>
          <w:color w:val="000000" w:themeColor="text1"/>
          <w:sz w:val="28"/>
          <w:szCs w:val="28"/>
        </w:rPr>
      </w:pPr>
      <w:r w:rsidRPr="00404EA0">
        <w:rPr>
          <w:rFonts w:ascii="Cambria" w:hAnsi="Cambria"/>
          <w:color w:val="000000" w:themeColor="text1"/>
          <w:sz w:val="28"/>
          <w:szCs w:val="28"/>
        </w:rPr>
        <w:tab/>
      </w:r>
      <w:r w:rsidR="00627F4B" w:rsidRPr="00404EA0">
        <w:rPr>
          <w:color w:val="000000" w:themeColor="text1"/>
          <w:sz w:val="28"/>
          <w:szCs w:val="28"/>
          <w:u w:val="single"/>
        </w:rPr>
        <w:t>Ghi chú</w:t>
      </w:r>
      <w:r w:rsidR="00627F4B" w:rsidRPr="00404EA0">
        <w:rPr>
          <w:color w:val="000000" w:themeColor="text1"/>
          <w:sz w:val="28"/>
          <w:szCs w:val="28"/>
        </w:rPr>
        <w:t>: Giá khởi điểm trên chưa bao gồm lệ phí trước bạ về đất và các khoản</w:t>
      </w:r>
      <w:r w:rsidR="00AC1F7D" w:rsidRPr="00404EA0">
        <w:rPr>
          <w:color w:val="000000" w:themeColor="text1"/>
          <w:sz w:val="28"/>
          <w:szCs w:val="28"/>
        </w:rPr>
        <w:t xml:space="preserve"> phí, lệ phí khác theo quy định;</w:t>
      </w:r>
      <w:r w:rsidR="00AC1F7D" w:rsidRPr="00404EA0">
        <w:rPr>
          <w:color w:val="000000" w:themeColor="text1"/>
          <w:sz w:val="28"/>
          <w:szCs w:val="28"/>
          <w:shd w:val="clear" w:color="auto" w:fill="FFFFFF"/>
        </w:rPr>
        <w:t>người trúng đấu giá khi nộp tiền sử dụng đất vào Ngân sách Nhà nước cùng với thực hiện nộp lệ phí trước bạ về đất theo mức giá trúng đấu và tỷ lệ quy định.</w:t>
      </w:r>
    </w:p>
    <w:p w:rsidR="00D84E2C" w:rsidRPr="00404EA0" w:rsidRDefault="00D84E2C" w:rsidP="009D6D84">
      <w:pPr>
        <w:tabs>
          <w:tab w:val="left" w:pos="360"/>
        </w:tabs>
        <w:ind w:firstLine="709"/>
        <w:jc w:val="both"/>
        <w:rPr>
          <w:color w:val="000000" w:themeColor="text1"/>
          <w:sz w:val="28"/>
          <w:szCs w:val="28"/>
        </w:rPr>
      </w:pPr>
      <w:r w:rsidRPr="00404EA0">
        <w:rPr>
          <w:color w:val="000000" w:themeColor="text1"/>
          <w:sz w:val="28"/>
          <w:szCs w:val="28"/>
        </w:rPr>
        <w:t xml:space="preserve">- </w:t>
      </w:r>
      <w:r w:rsidR="00320D77" w:rsidRPr="00404EA0">
        <w:rPr>
          <w:color w:val="000000" w:themeColor="text1"/>
          <w:sz w:val="28"/>
          <w:szCs w:val="28"/>
        </w:rPr>
        <w:t>Bước giá t</w:t>
      </w:r>
      <w:r w:rsidRPr="00404EA0">
        <w:rPr>
          <w:color w:val="000000" w:themeColor="text1"/>
          <w:sz w:val="28"/>
          <w:szCs w:val="28"/>
        </w:rPr>
        <w:t>ính cho một vòng đấu/lô đất kể từ vòng đấu thứ 2 trở đi.</w:t>
      </w:r>
    </w:p>
    <w:p w:rsidR="00554AF4" w:rsidRPr="00404EA0" w:rsidRDefault="00554AF4" w:rsidP="009D6D84">
      <w:pPr>
        <w:tabs>
          <w:tab w:val="left" w:pos="360"/>
        </w:tabs>
        <w:ind w:firstLine="709"/>
        <w:jc w:val="both"/>
        <w:rPr>
          <w:color w:val="000000" w:themeColor="text1"/>
          <w:sz w:val="28"/>
          <w:szCs w:val="28"/>
        </w:rPr>
      </w:pPr>
      <w:r w:rsidRPr="00404EA0">
        <w:rPr>
          <w:b/>
          <w:color w:val="000000" w:themeColor="text1"/>
          <w:sz w:val="28"/>
          <w:szCs w:val="28"/>
        </w:rPr>
        <w:t>I</w:t>
      </w:r>
      <w:r w:rsidR="007A4A15" w:rsidRPr="00404EA0">
        <w:rPr>
          <w:b/>
          <w:color w:val="000000" w:themeColor="text1"/>
          <w:sz w:val="28"/>
          <w:szCs w:val="28"/>
        </w:rPr>
        <w:t>II</w:t>
      </w:r>
      <w:r w:rsidRPr="00404EA0">
        <w:rPr>
          <w:b/>
          <w:color w:val="000000" w:themeColor="text1"/>
          <w:sz w:val="28"/>
          <w:szCs w:val="28"/>
        </w:rPr>
        <w:t>. NGƯỜI ĐƯỢC THAM GIA ĐẤU GIÁ:</w:t>
      </w:r>
      <w:r w:rsidR="003825A5" w:rsidRPr="00404EA0">
        <w:rPr>
          <w:color w:val="000000" w:themeColor="text1"/>
          <w:sz w:val="28"/>
          <w:szCs w:val="28"/>
        </w:rPr>
        <w:t xml:space="preserve"> </w:t>
      </w:r>
      <w:r w:rsidRPr="00404EA0">
        <w:rPr>
          <w:color w:val="000000" w:themeColor="text1"/>
          <w:sz w:val="28"/>
          <w:szCs w:val="28"/>
        </w:rPr>
        <w:t>Hộ gia đình, cá nhân thuộc đối tượng được Nhà nước giao đất có thu tiền sử dụng đất theo quy định tại Điều 55 của Luật Đất đai năm 2013 có nhu cầu sử dụng đất theo mục đích sử dụng đất và cam kết sử dụng đất đúng mục đích, đúng quy hoạch đã được cơ quan nhà nước có thẩm quyền phê duyệt, đúng các quy định của Luật Đất đai 2013;</w:t>
      </w:r>
      <w:r w:rsidR="00A204BF" w:rsidRPr="00404EA0">
        <w:rPr>
          <w:color w:val="000000" w:themeColor="text1"/>
          <w:sz w:val="28"/>
          <w:szCs w:val="28"/>
        </w:rPr>
        <w:t xml:space="preserve"> </w:t>
      </w:r>
      <w:r w:rsidR="00627F4B" w:rsidRPr="00404EA0">
        <w:rPr>
          <w:color w:val="000000" w:themeColor="text1"/>
          <w:sz w:val="28"/>
          <w:szCs w:val="28"/>
        </w:rPr>
        <w:t>Hộ gia đình, cá nhân không thuộc trường hợp tại khoản 4 Điều 38 của Luật đấu giá 2016.</w:t>
      </w:r>
      <w:r w:rsidR="003825A5" w:rsidRPr="00404EA0">
        <w:rPr>
          <w:color w:val="000000" w:themeColor="text1"/>
          <w:sz w:val="28"/>
          <w:szCs w:val="28"/>
        </w:rPr>
        <w:t xml:space="preserve"> </w:t>
      </w:r>
      <w:r w:rsidRPr="00404EA0">
        <w:rPr>
          <w:color w:val="000000" w:themeColor="text1"/>
          <w:sz w:val="28"/>
          <w:szCs w:val="28"/>
        </w:rPr>
        <w:t>Trong mỗi lô đất thì (01) một hộ gia đình chỉ được một cá nhân tham gia đấu giá (theo hộ khẩu).</w:t>
      </w:r>
    </w:p>
    <w:p w:rsidR="00554AF4" w:rsidRPr="00404EA0" w:rsidRDefault="007A4A15" w:rsidP="009D6D84">
      <w:pPr>
        <w:pStyle w:val="BodyTextIndent"/>
        <w:spacing w:after="0"/>
        <w:ind w:left="0" w:firstLine="709"/>
        <w:jc w:val="both"/>
        <w:rPr>
          <w:rFonts w:ascii="Times New Roman" w:hAnsi="Times New Roman"/>
          <w:b/>
          <w:color w:val="000000" w:themeColor="text1"/>
          <w:sz w:val="28"/>
          <w:szCs w:val="28"/>
        </w:rPr>
      </w:pPr>
      <w:r w:rsidRPr="00404EA0">
        <w:rPr>
          <w:rFonts w:ascii="Times New Roman" w:hAnsi="Times New Roman"/>
          <w:b/>
          <w:color w:val="000000" w:themeColor="text1"/>
          <w:sz w:val="28"/>
          <w:szCs w:val="28"/>
        </w:rPr>
        <w:t>IV</w:t>
      </w:r>
      <w:r w:rsidR="00554AF4" w:rsidRPr="00404EA0">
        <w:rPr>
          <w:rFonts w:ascii="Times New Roman" w:hAnsi="Times New Roman"/>
          <w:b/>
          <w:color w:val="000000" w:themeColor="text1"/>
          <w:sz w:val="28"/>
          <w:szCs w:val="28"/>
        </w:rPr>
        <w:t xml:space="preserve">. ĐIỀU KIỆN ĐƯỢC ĐĂNG KÝ THAM GIA ĐẤU GIÁ: </w:t>
      </w:r>
    </w:p>
    <w:p w:rsidR="00554AF4" w:rsidRPr="00404EA0" w:rsidRDefault="00554AF4" w:rsidP="009D6D84">
      <w:pPr>
        <w:pStyle w:val="BodyTextIndent"/>
        <w:spacing w:after="0"/>
        <w:ind w:left="0" w:firstLine="709"/>
        <w:jc w:val="both"/>
        <w:rPr>
          <w:rFonts w:ascii="Times New Roman" w:hAnsi="Times New Roman"/>
          <w:color w:val="000000" w:themeColor="text1"/>
          <w:sz w:val="28"/>
          <w:szCs w:val="28"/>
        </w:rPr>
      </w:pPr>
      <w:r w:rsidRPr="00404EA0">
        <w:rPr>
          <w:rFonts w:ascii="Times New Roman" w:hAnsi="Times New Roman"/>
          <w:color w:val="000000" w:themeColor="text1"/>
          <w:sz w:val="28"/>
          <w:szCs w:val="28"/>
        </w:rPr>
        <w:t xml:space="preserve">Các đối tượng quy định tại </w:t>
      </w:r>
      <w:r w:rsidRPr="00404EA0">
        <w:rPr>
          <w:rFonts w:ascii="Times New Roman" w:hAnsi="Times New Roman"/>
          <w:b/>
          <w:color w:val="000000" w:themeColor="text1"/>
          <w:sz w:val="28"/>
          <w:szCs w:val="28"/>
        </w:rPr>
        <w:t>Mục II</w:t>
      </w:r>
      <w:r w:rsidR="007A4A15" w:rsidRPr="00404EA0">
        <w:rPr>
          <w:rFonts w:ascii="Times New Roman" w:hAnsi="Times New Roman"/>
          <w:b/>
          <w:color w:val="000000" w:themeColor="text1"/>
          <w:sz w:val="28"/>
          <w:szCs w:val="28"/>
        </w:rPr>
        <w:t>I</w:t>
      </w:r>
      <w:r w:rsidRPr="00404EA0">
        <w:rPr>
          <w:rFonts w:ascii="Times New Roman" w:hAnsi="Times New Roman"/>
          <w:color w:val="000000" w:themeColor="text1"/>
          <w:sz w:val="28"/>
          <w:szCs w:val="28"/>
        </w:rPr>
        <w:t xml:space="preserve"> nêu trên được đăng ký tham gia đấu giá khi có đủ các điều kiện sau:</w:t>
      </w:r>
    </w:p>
    <w:p w:rsidR="00554AF4" w:rsidRPr="00404EA0" w:rsidRDefault="00554AF4" w:rsidP="009D6D84">
      <w:pPr>
        <w:pStyle w:val="BodyTextIndent"/>
        <w:spacing w:after="0"/>
        <w:ind w:left="0" w:firstLine="709"/>
        <w:jc w:val="both"/>
        <w:rPr>
          <w:rFonts w:ascii="Times New Roman" w:hAnsi="Times New Roman"/>
          <w:color w:val="000000" w:themeColor="text1"/>
          <w:sz w:val="28"/>
          <w:szCs w:val="28"/>
        </w:rPr>
      </w:pPr>
      <w:r w:rsidRPr="00404EA0">
        <w:rPr>
          <w:rFonts w:ascii="Times New Roman" w:hAnsi="Times New Roman"/>
          <w:color w:val="000000" w:themeColor="text1"/>
          <w:sz w:val="28"/>
          <w:szCs w:val="28"/>
        </w:rPr>
        <w:t>- Có đơn đề nghị được tham gia đấu giá theo mẫu do đơn vị thực hiện cuộc đấu giá phát hành, trong đó có nội dung cam kết sử dụng đất đúng mục đích, đúng quy hoạch và đúng các quy</w:t>
      </w:r>
      <w:r w:rsidR="00773F29" w:rsidRPr="00404EA0">
        <w:rPr>
          <w:rFonts w:ascii="Times New Roman" w:hAnsi="Times New Roman"/>
          <w:color w:val="000000" w:themeColor="text1"/>
          <w:sz w:val="28"/>
          <w:szCs w:val="28"/>
        </w:rPr>
        <w:t xml:space="preserve"> định của Luật Đất đai năm 2013.</w:t>
      </w:r>
    </w:p>
    <w:p w:rsidR="00554AF4" w:rsidRPr="00404EA0" w:rsidRDefault="00554AF4" w:rsidP="009D6D84">
      <w:pPr>
        <w:pStyle w:val="BodyTextIndent"/>
        <w:spacing w:after="0"/>
        <w:ind w:left="0" w:firstLine="709"/>
        <w:jc w:val="both"/>
        <w:rPr>
          <w:rFonts w:ascii="Times New Roman" w:hAnsi="Times New Roman"/>
          <w:color w:val="000000" w:themeColor="text1"/>
          <w:sz w:val="28"/>
          <w:szCs w:val="28"/>
        </w:rPr>
      </w:pPr>
      <w:r w:rsidRPr="00404EA0">
        <w:rPr>
          <w:rFonts w:ascii="Times New Roman" w:hAnsi="Times New Roman"/>
          <w:color w:val="000000" w:themeColor="text1"/>
          <w:sz w:val="28"/>
          <w:szCs w:val="28"/>
        </w:rPr>
        <w:t>- Phải thực hiện đầy đủ các thủ tục hồ sơ đăng ký tham gia đấu giá (chi tiết được ghi trong mẫu đơn được phát hành) và nộp các khoản tiền đặt trước, phí tham gia đấu giá theo quy định.</w:t>
      </w:r>
    </w:p>
    <w:p w:rsidR="00B21CCE" w:rsidRPr="00404EA0" w:rsidRDefault="00C63A86" w:rsidP="009D6D84">
      <w:pPr>
        <w:pStyle w:val="BodyTextIndent"/>
        <w:spacing w:after="0"/>
        <w:ind w:left="0" w:firstLine="709"/>
        <w:jc w:val="both"/>
        <w:rPr>
          <w:rFonts w:ascii="Times New Roman" w:hAnsi="Times New Roman"/>
          <w:b/>
          <w:color w:val="000000" w:themeColor="text1"/>
          <w:sz w:val="28"/>
          <w:szCs w:val="28"/>
        </w:rPr>
      </w:pPr>
      <w:r w:rsidRPr="00404EA0">
        <w:rPr>
          <w:rFonts w:ascii="Times New Roman" w:hAnsi="Times New Roman"/>
          <w:b/>
          <w:color w:val="000000" w:themeColor="text1"/>
          <w:sz w:val="28"/>
          <w:szCs w:val="28"/>
        </w:rPr>
        <w:t xml:space="preserve">V. </w:t>
      </w:r>
      <w:r w:rsidR="00182AAD" w:rsidRPr="00404EA0">
        <w:rPr>
          <w:rFonts w:ascii="Times New Roman" w:hAnsi="Times New Roman"/>
          <w:b/>
          <w:color w:val="000000" w:themeColor="text1"/>
          <w:sz w:val="28"/>
          <w:szCs w:val="28"/>
        </w:rPr>
        <w:t>TIỀN MUA HỒ SƠ</w:t>
      </w:r>
      <w:r w:rsidR="00861684" w:rsidRPr="00404EA0">
        <w:rPr>
          <w:rFonts w:ascii="Times New Roman" w:hAnsi="Times New Roman"/>
          <w:b/>
          <w:color w:val="000000" w:themeColor="text1"/>
          <w:sz w:val="28"/>
          <w:szCs w:val="28"/>
        </w:rPr>
        <w:t xml:space="preserve"> THAM GIA</w:t>
      </w:r>
      <w:r w:rsidR="004A2EFC" w:rsidRPr="00404EA0">
        <w:rPr>
          <w:rFonts w:ascii="Times New Roman" w:hAnsi="Times New Roman"/>
          <w:b/>
          <w:color w:val="000000" w:themeColor="text1"/>
          <w:sz w:val="28"/>
          <w:szCs w:val="28"/>
        </w:rPr>
        <w:t xml:space="preserve"> ĐẤU GIÁ</w:t>
      </w:r>
      <w:r w:rsidR="00327B8E" w:rsidRPr="00404EA0">
        <w:rPr>
          <w:rFonts w:ascii="Times New Roman" w:hAnsi="Times New Roman"/>
          <w:b/>
          <w:color w:val="000000" w:themeColor="text1"/>
          <w:sz w:val="28"/>
          <w:szCs w:val="28"/>
        </w:rPr>
        <w:t>:</w:t>
      </w:r>
      <w:r w:rsidR="003825A5" w:rsidRPr="00404EA0">
        <w:rPr>
          <w:rFonts w:ascii="Times New Roman" w:hAnsi="Times New Roman"/>
          <w:b/>
          <w:color w:val="000000" w:themeColor="text1"/>
          <w:sz w:val="28"/>
          <w:szCs w:val="28"/>
        </w:rPr>
        <w:t xml:space="preserve"> </w:t>
      </w:r>
      <w:r w:rsidR="009D6D84">
        <w:rPr>
          <w:rFonts w:ascii="Times New Roman" w:hAnsi="Times New Roman"/>
          <w:b/>
          <w:color w:val="000000" w:themeColor="text1"/>
          <w:sz w:val="28"/>
          <w:szCs w:val="28"/>
        </w:rPr>
        <w:t>5</w:t>
      </w:r>
      <w:r w:rsidR="009943D6" w:rsidRPr="00404EA0">
        <w:rPr>
          <w:rFonts w:ascii="Times New Roman" w:hAnsi="Times New Roman"/>
          <w:b/>
          <w:color w:val="000000" w:themeColor="text1"/>
          <w:sz w:val="28"/>
          <w:szCs w:val="28"/>
        </w:rPr>
        <w:t>00.000 đồng/hồ sơ/lô.</w:t>
      </w:r>
    </w:p>
    <w:p w:rsidR="00531128" w:rsidRPr="00404EA0" w:rsidRDefault="00327B8E" w:rsidP="009D6D84">
      <w:pPr>
        <w:pStyle w:val="BodyTextIndent"/>
        <w:spacing w:after="0"/>
        <w:ind w:left="0"/>
        <w:jc w:val="both"/>
        <w:rPr>
          <w:rFonts w:ascii="Times New Roman" w:hAnsi="Times New Roman"/>
          <w:color w:val="000000" w:themeColor="text1"/>
          <w:sz w:val="28"/>
          <w:szCs w:val="28"/>
        </w:rPr>
      </w:pPr>
      <w:r w:rsidRPr="00404EA0">
        <w:rPr>
          <w:rFonts w:ascii="Times New Roman" w:hAnsi="Times New Roman"/>
          <w:b/>
          <w:color w:val="000000" w:themeColor="text1"/>
          <w:sz w:val="28"/>
          <w:szCs w:val="28"/>
        </w:rPr>
        <w:t xml:space="preserve"> </w:t>
      </w:r>
      <w:r w:rsidRPr="00404EA0">
        <w:rPr>
          <w:rFonts w:ascii="Times New Roman" w:hAnsi="Times New Roman"/>
          <w:color w:val="000000" w:themeColor="text1"/>
          <w:sz w:val="28"/>
          <w:szCs w:val="28"/>
        </w:rPr>
        <w:t>(Tiền mua hồ sơ không hoàn trả lại, trừ trường hợp cuộc đấu giá không được tổ chức thì tổ chức, cá nhân tham gia đấu giá tài sản được hoàn lại tiền hồ sơ đã nộp trong thời hạn 02 ngày làm việc, kể từ ngày dự kiến tổ chức cuộc đấu giá).</w:t>
      </w:r>
    </w:p>
    <w:p w:rsidR="00C63A86" w:rsidRPr="00404EA0" w:rsidRDefault="00C63A86" w:rsidP="009D6D84">
      <w:pPr>
        <w:ind w:firstLine="709"/>
        <w:jc w:val="both"/>
        <w:rPr>
          <w:color w:val="000000" w:themeColor="text1"/>
          <w:sz w:val="28"/>
          <w:szCs w:val="28"/>
        </w:rPr>
      </w:pPr>
      <w:r w:rsidRPr="00404EA0">
        <w:rPr>
          <w:rStyle w:val="Strong"/>
          <w:color w:val="000000" w:themeColor="text1"/>
          <w:sz w:val="28"/>
          <w:szCs w:val="28"/>
          <w:bdr w:val="none" w:sz="0" w:space="0" w:color="auto" w:frame="1"/>
        </w:rPr>
        <w:t>V</w:t>
      </w:r>
      <w:r w:rsidR="007A4A15" w:rsidRPr="00404EA0">
        <w:rPr>
          <w:rStyle w:val="Strong"/>
          <w:color w:val="000000" w:themeColor="text1"/>
          <w:sz w:val="28"/>
          <w:szCs w:val="28"/>
          <w:bdr w:val="none" w:sz="0" w:space="0" w:color="auto" w:frame="1"/>
        </w:rPr>
        <w:t>I</w:t>
      </w:r>
      <w:r w:rsidRPr="00404EA0">
        <w:rPr>
          <w:rStyle w:val="Strong"/>
          <w:color w:val="000000" w:themeColor="text1"/>
          <w:sz w:val="28"/>
          <w:szCs w:val="28"/>
          <w:bdr w:val="none" w:sz="0" w:space="0" w:color="auto" w:frame="1"/>
        </w:rPr>
        <w:t xml:space="preserve">. </w:t>
      </w:r>
      <w:r w:rsidRPr="00404EA0">
        <w:rPr>
          <w:b/>
          <w:color w:val="000000" w:themeColor="text1"/>
          <w:sz w:val="28"/>
          <w:szCs w:val="28"/>
        </w:rPr>
        <w:t xml:space="preserve">THỜI GIAN THAM KHẢO, </w:t>
      </w:r>
      <w:r w:rsidRPr="00404EA0">
        <w:rPr>
          <w:b/>
          <w:color w:val="000000" w:themeColor="text1"/>
          <w:sz w:val="28"/>
          <w:szCs w:val="28"/>
          <w:bdr w:val="none" w:sz="0" w:space="0" w:color="auto" w:frame="1"/>
        </w:rPr>
        <w:t xml:space="preserve">CÁCH THỨC ĐĂNG KÝ THAM GIA </w:t>
      </w:r>
      <w:r w:rsidRPr="00404EA0">
        <w:rPr>
          <w:b/>
          <w:color w:val="000000" w:themeColor="text1"/>
          <w:sz w:val="28"/>
          <w:szCs w:val="28"/>
        </w:rPr>
        <w:t>ĐẤU</w:t>
      </w:r>
      <w:r w:rsidRPr="00404EA0">
        <w:rPr>
          <w:b/>
          <w:color w:val="000000" w:themeColor="text1"/>
          <w:sz w:val="28"/>
          <w:szCs w:val="28"/>
          <w:bdr w:val="none" w:sz="0" w:space="0" w:color="auto" w:frame="1"/>
        </w:rPr>
        <w:t xml:space="preserve"> GIÁ, </w:t>
      </w:r>
      <w:r w:rsidR="002544DD" w:rsidRPr="00404EA0">
        <w:rPr>
          <w:b/>
          <w:color w:val="000000" w:themeColor="text1"/>
          <w:sz w:val="28"/>
          <w:szCs w:val="28"/>
        </w:rPr>
        <w:t>MUA</w:t>
      </w:r>
      <w:r w:rsidRPr="00404EA0">
        <w:rPr>
          <w:b/>
          <w:color w:val="000000" w:themeColor="text1"/>
          <w:sz w:val="28"/>
          <w:szCs w:val="28"/>
        </w:rPr>
        <w:t>, NỘP HỒ SƠ ĐẤU GIÁ VÀ NHẬN TIỀN ĐẶT TRƯỚC</w:t>
      </w:r>
      <w:r w:rsidRPr="00404EA0">
        <w:rPr>
          <w:rStyle w:val="Strong"/>
          <w:color w:val="000000" w:themeColor="text1"/>
          <w:sz w:val="28"/>
          <w:szCs w:val="28"/>
          <w:bdr w:val="none" w:sz="0" w:space="0" w:color="auto" w:frame="1"/>
        </w:rPr>
        <w:t>:</w:t>
      </w:r>
    </w:p>
    <w:p w:rsidR="00327B8E" w:rsidRPr="00404EA0" w:rsidRDefault="00FC6969" w:rsidP="009D6D84">
      <w:pPr>
        <w:pStyle w:val="NormalWeb"/>
        <w:shd w:val="clear" w:color="auto" w:fill="FFFFFF"/>
        <w:spacing w:before="0" w:beforeAutospacing="0" w:after="0" w:afterAutospacing="0"/>
        <w:ind w:firstLine="709"/>
        <w:jc w:val="both"/>
        <w:textAlignment w:val="baseline"/>
        <w:rPr>
          <w:color w:val="000000" w:themeColor="text1"/>
          <w:sz w:val="28"/>
          <w:szCs w:val="28"/>
        </w:rPr>
      </w:pPr>
      <w:r w:rsidRPr="00404EA0">
        <w:rPr>
          <w:b/>
          <w:color w:val="000000" w:themeColor="text1"/>
          <w:sz w:val="28"/>
          <w:szCs w:val="28"/>
          <w:bdr w:val="none" w:sz="0" w:space="0" w:color="auto" w:frame="1"/>
        </w:rPr>
        <w:t>1</w:t>
      </w:r>
      <w:r w:rsidRPr="00404EA0">
        <w:rPr>
          <w:rStyle w:val="Strong"/>
          <w:b w:val="0"/>
          <w:color w:val="000000" w:themeColor="text1"/>
          <w:sz w:val="28"/>
          <w:szCs w:val="28"/>
          <w:bdr w:val="none" w:sz="0" w:space="0" w:color="auto" w:frame="1"/>
        </w:rPr>
        <w:t>.</w:t>
      </w:r>
      <w:r w:rsidRPr="00404EA0">
        <w:rPr>
          <w:rStyle w:val="Strong"/>
          <w:color w:val="000000" w:themeColor="text1"/>
          <w:sz w:val="28"/>
          <w:szCs w:val="28"/>
          <w:bdr w:val="none" w:sz="0" w:space="0" w:color="auto" w:frame="1"/>
        </w:rPr>
        <w:t> Thời gian, địa điểm xem tài sản:</w:t>
      </w:r>
      <w:r w:rsidRPr="00404EA0">
        <w:rPr>
          <w:rStyle w:val="apple-converted-space"/>
          <w:color w:val="000000" w:themeColor="text1"/>
          <w:sz w:val="28"/>
          <w:szCs w:val="28"/>
          <w:bdr w:val="none" w:sz="0" w:space="0" w:color="auto" w:frame="1"/>
        </w:rPr>
        <w:t> </w:t>
      </w:r>
      <w:r w:rsidRPr="00404EA0">
        <w:rPr>
          <w:color w:val="000000" w:themeColor="text1"/>
          <w:sz w:val="28"/>
          <w:szCs w:val="28"/>
        </w:rPr>
        <w:t xml:space="preserve">Từ ngày ra thông báo cho đến </w:t>
      </w:r>
      <w:r w:rsidR="006D1B35" w:rsidRPr="00404EA0">
        <w:rPr>
          <w:color w:val="000000" w:themeColor="text1"/>
          <w:sz w:val="28"/>
          <w:szCs w:val="28"/>
        </w:rPr>
        <w:t>17h00</w:t>
      </w:r>
      <w:r w:rsidRPr="00404EA0">
        <w:rPr>
          <w:color w:val="000000" w:themeColor="text1"/>
          <w:sz w:val="28"/>
          <w:szCs w:val="28"/>
          <w:bdr w:val="none" w:sz="0" w:space="0" w:color="auto" w:frame="1"/>
          <w:lang w:val="fr-FR"/>
        </w:rPr>
        <w:t xml:space="preserve"> ngày </w:t>
      </w:r>
      <w:r w:rsidR="009D6D84" w:rsidRPr="000B32DF">
        <w:rPr>
          <w:b/>
          <w:color w:val="000000" w:themeColor="text1"/>
          <w:sz w:val="28"/>
          <w:szCs w:val="28"/>
          <w:bdr w:val="none" w:sz="0" w:space="0" w:color="auto" w:frame="1"/>
          <w:lang w:val="fr-FR"/>
        </w:rPr>
        <w:t>27</w:t>
      </w:r>
      <w:r w:rsidR="0006123A" w:rsidRPr="000B32DF">
        <w:rPr>
          <w:b/>
          <w:color w:val="000000" w:themeColor="text1"/>
          <w:sz w:val="28"/>
          <w:szCs w:val="28"/>
          <w:bdr w:val="none" w:sz="0" w:space="0" w:color="auto" w:frame="1"/>
          <w:lang w:val="fr-FR"/>
        </w:rPr>
        <w:t>/11</w:t>
      </w:r>
      <w:r w:rsidR="00AF67E7" w:rsidRPr="000B32DF">
        <w:rPr>
          <w:b/>
          <w:color w:val="000000" w:themeColor="text1"/>
          <w:sz w:val="28"/>
          <w:szCs w:val="28"/>
          <w:bdr w:val="none" w:sz="0" w:space="0" w:color="auto" w:frame="1"/>
          <w:lang w:val="fr-FR"/>
        </w:rPr>
        <w:t>/2021</w:t>
      </w:r>
      <w:r w:rsidR="004308F9" w:rsidRPr="00404EA0">
        <w:rPr>
          <w:color w:val="000000" w:themeColor="text1"/>
          <w:sz w:val="28"/>
          <w:szCs w:val="28"/>
          <w:bdr w:val="none" w:sz="0" w:space="0" w:color="auto" w:frame="1"/>
        </w:rPr>
        <w:t xml:space="preserve"> </w:t>
      </w:r>
      <w:r w:rsidR="004308F9" w:rsidRPr="00404EA0">
        <w:rPr>
          <w:color w:val="000000" w:themeColor="text1"/>
          <w:sz w:val="28"/>
          <w:szCs w:val="28"/>
        </w:rPr>
        <w:t xml:space="preserve">tại </w:t>
      </w:r>
      <w:r w:rsidR="009D6D84" w:rsidRPr="009D6D84">
        <w:rPr>
          <w:color w:val="000000" w:themeColor="text1"/>
          <w:sz w:val="28"/>
          <w:szCs w:val="28"/>
        </w:rPr>
        <w:t>Khu dân cư Bắc Nhà Văn hóa huyện Quảng Điền</w:t>
      </w:r>
      <w:r w:rsidR="00327B8E" w:rsidRPr="00404EA0">
        <w:rPr>
          <w:color w:val="000000" w:themeColor="text1"/>
          <w:sz w:val="28"/>
          <w:szCs w:val="28"/>
        </w:rPr>
        <w:t xml:space="preserve">.    </w:t>
      </w:r>
    </w:p>
    <w:p w:rsidR="00145029" w:rsidRPr="00404EA0" w:rsidRDefault="00145029" w:rsidP="009D6D84">
      <w:pPr>
        <w:pStyle w:val="NormalWeb"/>
        <w:shd w:val="clear" w:color="auto" w:fill="FFFFFF"/>
        <w:spacing w:before="0" w:beforeAutospacing="0" w:after="0" w:afterAutospacing="0"/>
        <w:ind w:firstLine="709"/>
        <w:jc w:val="both"/>
        <w:textAlignment w:val="baseline"/>
        <w:rPr>
          <w:color w:val="000000" w:themeColor="text1"/>
          <w:sz w:val="28"/>
          <w:szCs w:val="28"/>
          <w:lang w:val="nl-NL"/>
        </w:rPr>
      </w:pPr>
      <w:r w:rsidRPr="00404EA0">
        <w:rPr>
          <w:color w:val="000000" w:themeColor="text1"/>
          <w:sz w:val="28"/>
          <w:szCs w:val="28"/>
          <w:lang w:val="nl-NL"/>
        </w:rPr>
        <w:t xml:space="preserve">* Khách hàng có quyền xem hoặc không xem tài sản đấu giá. Người đăng ký tham gia đấu giá không xem tài sản thì xem như chấp nhận về thông tin liên quan đến tài sản đấu giá và không có quyền khiếu nại về việc này. </w:t>
      </w:r>
    </w:p>
    <w:p w:rsidR="00145029" w:rsidRPr="00404EA0" w:rsidRDefault="00145029" w:rsidP="009D6D84">
      <w:pPr>
        <w:ind w:firstLine="567"/>
        <w:jc w:val="both"/>
        <w:rPr>
          <w:color w:val="000000" w:themeColor="text1"/>
          <w:sz w:val="28"/>
          <w:szCs w:val="28"/>
          <w:lang w:val="pt-BR"/>
        </w:rPr>
      </w:pPr>
      <w:r w:rsidRPr="00404EA0">
        <w:rPr>
          <w:color w:val="000000" w:themeColor="text1"/>
          <w:sz w:val="28"/>
          <w:szCs w:val="28"/>
          <w:lang w:val="nl-NL"/>
        </w:rPr>
        <w:t xml:space="preserve">* Mọi thắc mắc hay có sự sai lệch về thông tin tài sản phải thông báo bằng văn bản cho </w:t>
      </w:r>
      <w:r w:rsidRPr="00404EA0">
        <w:rPr>
          <w:color w:val="000000" w:themeColor="text1"/>
          <w:sz w:val="28"/>
          <w:szCs w:val="28"/>
        </w:rPr>
        <w:t xml:space="preserve">Công ty Đấu giá Hợp danh Số 2 STC </w:t>
      </w:r>
      <w:r w:rsidRPr="00404EA0">
        <w:rPr>
          <w:color w:val="000000" w:themeColor="text1"/>
          <w:sz w:val="28"/>
          <w:szCs w:val="28"/>
          <w:lang w:val="nl-NL"/>
        </w:rPr>
        <w:t>giải quyết trước 02 (hai) ngày mở cuộc đấu giá. Nếu như không có khiếu nại gì thì người đăng ký tham gia đấu giá chấp nhận những thông tin liên quan đến tài sản đấu giá. Mọi khiếu nại về thông tin liên quan đến tài sản trong cuộc đấu giá hoặc sau khi cuộc đấu giá kết thúc sẽ không được giải quyết</w:t>
      </w:r>
      <w:r w:rsidRPr="00404EA0">
        <w:rPr>
          <w:color w:val="000000" w:themeColor="text1"/>
          <w:sz w:val="28"/>
          <w:szCs w:val="28"/>
          <w:lang w:val="af-ZA"/>
        </w:rPr>
        <w:t xml:space="preserve">. </w:t>
      </w:r>
    </w:p>
    <w:p w:rsidR="00FC6969" w:rsidRPr="00404EA0" w:rsidRDefault="00FC6969" w:rsidP="009D6D84">
      <w:pPr>
        <w:pStyle w:val="NormalWeb"/>
        <w:shd w:val="clear" w:color="auto" w:fill="FFFFFF"/>
        <w:spacing w:before="0" w:beforeAutospacing="0" w:after="0" w:afterAutospacing="0"/>
        <w:ind w:firstLine="709"/>
        <w:jc w:val="both"/>
        <w:textAlignment w:val="baseline"/>
        <w:rPr>
          <w:color w:val="000000" w:themeColor="text1"/>
          <w:sz w:val="28"/>
          <w:szCs w:val="28"/>
          <w:bdr w:val="none" w:sz="0" w:space="0" w:color="auto" w:frame="1"/>
        </w:rPr>
      </w:pPr>
      <w:r w:rsidRPr="00404EA0">
        <w:rPr>
          <w:rStyle w:val="Strong"/>
          <w:color w:val="000000" w:themeColor="text1"/>
          <w:sz w:val="28"/>
          <w:szCs w:val="28"/>
          <w:bdr w:val="none" w:sz="0" w:space="0" w:color="auto" w:frame="1"/>
        </w:rPr>
        <w:t xml:space="preserve">2. Thời gian, địa điểm tham khảo hồ sơ </w:t>
      </w:r>
      <w:r w:rsidR="00F7747F" w:rsidRPr="00404EA0">
        <w:rPr>
          <w:rStyle w:val="Strong"/>
          <w:color w:val="000000" w:themeColor="text1"/>
          <w:sz w:val="28"/>
          <w:szCs w:val="28"/>
          <w:bdr w:val="none" w:sz="0" w:space="0" w:color="auto" w:frame="1"/>
        </w:rPr>
        <w:t xml:space="preserve">tham gia </w:t>
      </w:r>
      <w:r w:rsidRPr="00404EA0">
        <w:rPr>
          <w:rStyle w:val="Strong"/>
          <w:color w:val="000000" w:themeColor="text1"/>
          <w:sz w:val="28"/>
          <w:szCs w:val="28"/>
          <w:bdr w:val="none" w:sz="0" w:space="0" w:color="auto" w:frame="1"/>
        </w:rPr>
        <w:t>đấu giá:</w:t>
      </w:r>
      <w:r w:rsidRPr="00404EA0">
        <w:rPr>
          <w:rStyle w:val="apple-converted-space"/>
          <w:color w:val="000000" w:themeColor="text1"/>
          <w:sz w:val="28"/>
          <w:szCs w:val="28"/>
          <w:bdr w:val="none" w:sz="0" w:space="0" w:color="auto" w:frame="1"/>
        </w:rPr>
        <w:t> </w:t>
      </w:r>
      <w:r w:rsidR="00C5177E" w:rsidRPr="00404EA0">
        <w:rPr>
          <w:rStyle w:val="apple-converted-space"/>
          <w:color w:val="000000" w:themeColor="text1"/>
          <w:sz w:val="28"/>
          <w:szCs w:val="28"/>
          <w:bdr w:val="none" w:sz="0" w:space="0" w:color="auto" w:frame="1"/>
        </w:rPr>
        <w:t>Trong giờ hành chính t</w:t>
      </w:r>
      <w:r w:rsidRPr="00404EA0">
        <w:rPr>
          <w:color w:val="000000" w:themeColor="text1"/>
          <w:sz w:val="28"/>
          <w:szCs w:val="28"/>
        </w:rPr>
        <w:t xml:space="preserve">ừ ngày ra thông báo cho đến </w:t>
      </w:r>
      <w:r w:rsidR="00A117F1" w:rsidRPr="00404EA0">
        <w:rPr>
          <w:color w:val="000000" w:themeColor="text1"/>
          <w:sz w:val="28"/>
          <w:szCs w:val="28"/>
        </w:rPr>
        <w:t>17h00</w:t>
      </w:r>
      <w:r w:rsidRPr="00404EA0">
        <w:rPr>
          <w:color w:val="000000" w:themeColor="text1"/>
          <w:sz w:val="28"/>
          <w:szCs w:val="28"/>
          <w:bdr w:val="none" w:sz="0" w:space="0" w:color="auto" w:frame="1"/>
          <w:lang w:val="fr-FR"/>
        </w:rPr>
        <w:t xml:space="preserve"> ngày </w:t>
      </w:r>
      <w:r w:rsidR="009D6D84">
        <w:rPr>
          <w:color w:val="000000" w:themeColor="text1"/>
          <w:sz w:val="28"/>
          <w:szCs w:val="28"/>
          <w:bdr w:val="none" w:sz="0" w:space="0" w:color="auto" w:frame="1"/>
          <w:lang w:val="fr-FR"/>
        </w:rPr>
        <w:t>27</w:t>
      </w:r>
      <w:r w:rsidR="00B21CCE" w:rsidRPr="00404EA0">
        <w:rPr>
          <w:color w:val="000000" w:themeColor="text1"/>
          <w:sz w:val="28"/>
          <w:szCs w:val="28"/>
          <w:bdr w:val="none" w:sz="0" w:space="0" w:color="auto" w:frame="1"/>
          <w:lang w:val="fr-FR"/>
        </w:rPr>
        <w:t>/11</w:t>
      </w:r>
      <w:r w:rsidR="00AF67E7" w:rsidRPr="00404EA0">
        <w:rPr>
          <w:color w:val="000000" w:themeColor="text1"/>
          <w:sz w:val="28"/>
          <w:szCs w:val="28"/>
          <w:bdr w:val="none" w:sz="0" w:space="0" w:color="auto" w:frame="1"/>
          <w:lang w:val="fr-FR"/>
        </w:rPr>
        <w:t>/2021</w:t>
      </w:r>
      <w:r w:rsidRPr="00404EA0">
        <w:rPr>
          <w:color w:val="000000" w:themeColor="text1"/>
          <w:sz w:val="28"/>
          <w:szCs w:val="28"/>
          <w:bdr w:val="none" w:sz="0" w:space="0" w:color="auto" w:frame="1"/>
          <w:lang w:val="fr-FR"/>
        </w:rPr>
        <w:t xml:space="preserve"> tại Công ty </w:t>
      </w:r>
      <w:r w:rsidR="00FB5E98" w:rsidRPr="00404EA0">
        <w:rPr>
          <w:color w:val="000000" w:themeColor="text1"/>
          <w:sz w:val="28"/>
          <w:szCs w:val="28"/>
          <w:bdr w:val="none" w:sz="0" w:space="0" w:color="auto" w:frame="1"/>
          <w:lang w:val="fr-FR"/>
        </w:rPr>
        <w:t>Đ</w:t>
      </w:r>
      <w:r w:rsidRPr="00404EA0">
        <w:rPr>
          <w:color w:val="000000" w:themeColor="text1"/>
          <w:sz w:val="28"/>
          <w:szCs w:val="28"/>
          <w:bdr w:val="none" w:sz="0" w:space="0" w:color="auto" w:frame="1"/>
          <w:lang w:val="fr-FR"/>
        </w:rPr>
        <w:t xml:space="preserve">ấu giá </w:t>
      </w:r>
      <w:r w:rsidR="00FB5E98" w:rsidRPr="00404EA0">
        <w:rPr>
          <w:color w:val="000000" w:themeColor="text1"/>
          <w:sz w:val="28"/>
          <w:szCs w:val="28"/>
          <w:bdr w:val="none" w:sz="0" w:space="0" w:color="auto" w:frame="1"/>
          <w:lang w:val="fr-FR"/>
        </w:rPr>
        <w:t>H</w:t>
      </w:r>
      <w:r w:rsidRPr="00404EA0">
        <w:rPr>
          <w:color w:val="000000" w:themeColor="text1"/>
          <w:sz w:val="28"/>
          <w:szCs w:val="28"/>
          <w:bdr w:val="none" w:sz="0" w:space="0" w:color="auto" w:frame="1"/>
          <w:lang w:val="fr-FR"/>
        </w:rPr>
        <w:t xml:space="preserve">ợp danh </w:t>
      </w:r>
      <w:r w:rsidR="00535063" w:rsidRPr="00404EA0">
        <w:rPr>
          <w:color w:val="000000" w:themeColor="text1"/>
          <w:sz w:val="28"/>
          <w:szCs w:val="28"/>
          <w:bdr w:val="none" w:sz="0" w:space="0" w:color="auto" w:frame="1"/>
          <w:lang w:val="fr-FR"/>
        </w:rPr>
        <w:t>Số 2 STC</w:t>
      </w:r>
      <w:r w:rsidRPr="00404EA0">
        <w:rPr>
          <w:color w:val="000000" w:themeColor="text1"/>
          <w:sz w:val="28"/>
          <w:szCs w:val="28"/>
          <w:bdr w:val="none" w:sz="0" w:space="0" w:color="auto" w:frame="1"/>
          <w:lang w:val="fr-FR"/>
        </w:rPr>
        <w:t xml:space="preserve">, </w:t>
      </w:r>
      <w:r w:rsidR="00DF2853" w:rsidRPr="00404EA0">
        <w:rPr>
          <w:color w:val="000000" w:themeColor="text1"/>
          <w:sz w:val="28"/>
          <w:szCs w:val="28"/>
          <w:bdr w:val="none" w:sz="0" w:space="0" w:color="auto" w:frame="1"/>
          <w:lang w:val="fr-FR"/>
        </w:rPr>
        <w:t>Trung tâm P</w:t>
      </w:r>
      <w:r w:rsidR="005101DA" w:rsidRPr="00404EA0">
        <w:rPr>
          <w:color w:val="000000" w:themeColor="text1"/>
          <w:sz w:val="28"/>
          <w:szCs w:val="28"/>
          <w:bdr w:val="none" w:sz="0" w:space="0" w:color="auto" w:frame="1"/>
          <w:lang w:val="fr-FR"/>
        </w:rPr>
        <w:t xml:space="preserve">hát triển quỹ đất </w:t>
      </w:r>
      <w:r w:rsidR="00FB5E98" w:rsidRPr="00404EA0">
        <w:rPr>
          <w:color w:val="000000" w:themeColor="text1"/>
          <w:sz w:val="28"/>
          <w:szCs w:val="28"/>
          <w:bdr w:val="none" w:sz="0" w:space="0" w:color="auto" w:frame="1"/>
          <w:lang w:val="fr-FR"/>
        </w:rPr>
        <w:t>huyện Quảng Điền</w:t>
      </w:r>
      <w:r w:rsidR="00DF2853" w:rsidRPr="00404EA0">
        <w:rPr>
          <w:color w:val="000000" w:themeColor="text1"/>
          <w:sz w:val="28"/>
          <w:szCs w:val="28"/>
          <w:bdr w:val="none" w:sz="0" w:space="0" w:color="auto" w:frame="1"/>
          <w:lang w:val="fr-FR"/>
        </w:rPr>
        <w:t xml:space="preserve"> và UBND </w:t>
      </w:r>
      <w:r w:rsidR="009D6D84">
        <w:rPr>
          <w:color w:val="000000" w:themeColor="text1"/>
          <w:sz w:val="28"/>
          <w:szCs w:val="28"/>
          <w:bdr w:val="none" w:sz="0" w:space="0" w:color="auto" w:frame="1"/>
        </w:rPr>
        <w:t>thị trấn Sịa</w:t>
      </w:r>
      <w:r w:rsidR="00DF2853" w:rsidRPr="00404EA0">
        <w:rPr>
          <w:color w:val="000000" w:themeColor="text1"/>
          <w:sz w:val="28"/>
          <w:szCs w:val="28"/>
          <w:bdr w:val="none" w:sz="0" w:space="0" w:color="auto" w:frame="1"/>
        </w:rPr>
        <w:t>.</w:t>
      </w:r>
      <w:r w:rsidR="00FB5E98" w:rsidRPr="00404EA0">
        <w:rPr>
          <w:color w:val="000000" w:themeColor="text1"/>
          <w:sz w:val="28"/>
          <w:szCs w:val="28"/>
          <w:bdr w:val="none" w:sz="0" w:space="0" w:color="auto" w:frame="1"/>
        </w:rPr>
        <w:t xml:space="preserve"> </w:t>
      </w:r>
    </w:p>
    <w:p w:rsidR="00E10D42" w:rsidRPr="00404EA0" w:rsidRDefault="00FC6969" w:rsidP="009D6D84">
      <w:pPr>
        <w:pStyle w:val="NormalWeb"/>
        <w:shd w:val="clear" w:color="auto" w:fill="FFFFFF"/>
        <w:spacing w:before="0" w:beforeAutospacing="0" w:after="0" w:afterAutospacing="0"/>
        <w:ind w:firstLine="709"/>
        <w:contextualSpacing/>
        <w:jc w:val="both"/>
        <w:textAlignment w:val="baseline"/>
        <w:rPr>
          <w:color w:val="000000" w:themeColor="text1"/>
          <w:sz w:val="28"/>
          <w:szCs w:val="28"/>
          <w:bdr w:val="none" w:sz="0" w:space="0" w:color="auto" w:frame="1"/>
          <w:lang w:val="fr-FR"/>
        </w:rPr>
      </w:pPr>
      <w:r w:rsidRPr="00404EA0">
        <w:rPr>
          <w:b/>
          <w:color w:val="000000" w:themeColor="text1"/>
          <w:sz w:val="28"/>
          <w:szCs w:val="28"/>
          <w:bdr w:val="none" w:sz="0" w:space="0" w:color="auto" w:frame="1"/>
        </w:rPr>
        <w:t>3. Cách thức Đăng ký tham gia đấu giá</w:t>
      </w:r>
      <w:r w:rsidRPr="00404EA0">
        <w:rPr>
          <w:color w:val="000000" w:themeColor="text1"/>
          <w:sz w:val="28"/>
          <w:szCs w:val="28"/>
          <w:bdr w:val="none" w:sz="0" w:space="0" w:color="auto" w:frame="1"/>
        </w:rPr>
        <w:t xml:space="preserve">: </w:t>
      </w:r>
      <w:r w:rsidRPr="00404EA0">
        <w:rPr>
          <w:color w:val="000000" w:themeColor="text1"/>
          <w:sz w:val="28"/>
          <w:szCs w:val="28"/>
          <w:lang w:val="fr-FR"/>
        </w:rPr>
        <w:t xml:space="preserve">Hộ gia đình, cá nhân đăng ký tham gia đấu giá thông qua việc nộp hồ sơ tham gia </w:t>
      </w:r>
      <w:r w:rsidRPr="00404EA0">
        <w:rPr>
          <w:color w:val="000000" w:themeColor="text1"/>
          <w:sz w:val="28"/>
          <w:szCs w:val="28"/>
          <w:bdr w:val="none" w:sz="0" w:space="0" w:color="auto" w:frame="1"/>
        </w:rPr>
        <w:t>đấu</w:t>
      </w:r>
      <w:r w:rsidRPr="00404EA0">
        <w:rPr>
          <w:color w:val="000000" w:themeColor="text1"/>
          <w:sz w:val="28"/>
          <w:szCs w:val="28"/>
          <w:lang w:val="fr-FR"/>
        </w:rPr>
        <w:t xml:space="preserve"> giá hợp lệ tại trụ sở </w:t>
      </w:r>
      <w:r w:rsidR="00FB5E98" w:rsidRPr="00404EA0">
        <w:rPr>
          <w:color w:val="000000" w:themeColor="text1"/>
          <w:sz w:val="28"/>
          <w:szCs w:val="28"/>
          <w:bdr w:val="none" w:sz="0" w:space="0" w:color="auto" w:frame="1"/>
          <w:lang w:val="fr-FR"/>
        </w:rPr>
        <w:t>Công ty Đấu giá Hợp danh Số 2</w:t>
      </w:r>
      <w:r w:rsidR="00FB5E98" w:rsidRPr="00404EA0">
        <w:rPr>
          <w:color w:val="000000" w:themeColor="text1"/>
          <w:sz w:val="28"/>
          <w:szCs w:val="28"/>
          <w:lang w:val="nl-NL"/>
        </w:rPr>
        <w:t xml:space="preserve"> STC</w:t>
      </w:r>
      <w:r w:rsidR="00AE3A5D" w:rsidRPr="00404EA0">
        <w:rPr>
          <w:color w:val="000000" w:themeColor="text1"/>
          <w:sz w:val="28"/>
          <w:szCs w:val="28"/>
          <w:lang w:val="nl-NL"/>
        </w:rPr>
        <w:t xml:space="preserve">; </w:t>
      </w:r>
      <w:r w:rsidR="00AE3A5D" w:rsidRPr="00404EA0">
        <w:rPr>
          <w:color w:val="000000" w:themeColor="text1"/>
          <w:sz w:val="28"/>
          <w:szCs w:val="28"/>
          <w:bdr w:val="none" w:sz="0" w:space="0" w:color="auto" w:frame="1"/>
          <w:lang w:val="vi-VN"/>
        </w:rPr>
        <w:t xml:space="preserve">địa chỉ: </w:t>
      </w:r>
      <w:r w:rsidR="00AE3A5D" w:rsidRPr="00404EA0">
        <w:rPr>
          <w:color w:val="000000" w:themeColor="text1"/>
          <w:sz w:val="28"/>
          <w:szCs w:val="28"/>
          <w:bdr w:val="none" w:sz="0" w:space="0" w:color="auto" w:frame="1"/>
        </w:rPr>
        <w:t>Tầng 5, 25 Nguyễn Văn Cừ, phường Vĩnh Ninh, thành phố Huế</w:t>
      </w:r>
      <w:r w:rsidR="00AE3A5D" w:rsidRPr="00404EA0">
        <w:rPr>
          <w:color w:val="000000" w:themeColor="text1"/>
          <w:sz w:val="28"/>
          <w:szCs w:val="28"/>
          <w:bdr w:val="none" w:sz="0" w:space="0" w:color="auto" w:frame="1"/>
          <w:lang w:val="vi-VN"/>
        </w:rPr>
        <w:t xml:space="preserve"> </w:t>
      </w:r>
      <w:r w:rsidR="00E10D42" w:rsidRPr="00404EA0">
        <w:rPr>
          <w:color w:val="000000" w:themeColor="text1"/>
          <w:sz w:val="28"/>
          <w:szCs w:val="28"/>
          <w:bdr w:val="none" w:sz="0" w:space="0" w:color="auto" w:frame="1"/>
          <w:lang w:val="vi-VN"/>
        </w:rPr>
        <w:t xml:space="preserve">và </w:t>
      </w:r>
      <w:r w:rsidR="00E10D42" w:rsidRPr="00404EA0">
        <w:rPr>
          <w:color w:val="000000" w:themeColor="text1"/>
          <w:sz w:val="28"/>
          <w:szCs w:val="28"/>
          <w:bdr w:val="none" w:sz="0" w:space="0" w:color="auto" w:frame="1"/>
          <w:lang w:val="fr-FR"/>
        </w:rPr>
        <w:t xml:space="preserve">UBND </w:t>
      </w:r>
      <w:r w:rsidR="009D6D84">
        <w:rPr>
          <w:color w:val="000000" w:themeColor="text1"/>
          <w:sz w:val="28"/>
          <w:szCs w:val="28"/>
          <w:bdr w:val="none" w:sz="0" w:space="0" w:color="auto" w:frame="1"/>
          <w:lang w:val="fr-FR"/>
        </w:rPr>
        <w:t>thị trấn Sịa</w:t>
      </w:r>
      <w:r w:rsidR="00E10D42" w:rsidRPr="00404EA0">
        <w:rPr>
          <w:color w:val="000000" w:themeColor="text1"/>
          <w:sz w:val="28"/>
          <w:szCs w:val="28"/>
          <w:bdr w:val="none" w:sz="0" w:space="0" w:color="auto" w:frame="1"/>
          <w:lang w:val="fr-FR"/>
        </w:rPr>
        <w:t>.</w:t>
      </w:r>
    </w:p>
    <w:p w:rsidR="00120BD0" w:rsidRPr="00404EA0" w:rsidRDefault="00FC6969" w:rsidP="009D6D84">
      <w:pPr>
        <w:pStyle w:val="NormalWeb"/>
        <w:shd w:val="clear" w:color="auto" w:fill="FFFFFF"/>
        <w:spacing w:before="0" w:beforeAutospacing="0" w:after="0" w:afterAutospacing="0"/>
        <w:ind w:firstLine="709"/>
        <w:jc w:val="both"/>
        <w:textAlignment w:val="baseline"/>
        <w:rPr>
          <w:color w:val="000000" w:themeColor="text1"/>
          <w:sz w:val="28"/>
          <w:szCs w:val="28"/>
          <w:bdr w:val="none" w:sz="0" w:space="0" w:color="auto" w:frame="1"/>
          <w:lang w:val="fr-FR"/>
        </w:rPr>
      </w:pPr>
      <w:r w:rsidRPr="00404EA0">
        <w:rPr>
          <w:rStyle w:val="Strong"/>
          <w:color w:val="000000" w:themeColor="text1"/>
          <w:sz w:val="28"/>
          <w:szCs w:val="28"/>
          <w:bdr w:val="none" w:sz="0" w:space="0" w:color="auto" w:frame="1"/>
        </w:rPr>
        <w:lastRenderedPageBreak/>
        <w:t xml:space="preserve">4. Thời gian, địa điểm </w:t>
      </w:r>
      <w:r w:rsidR="002E4391" w:rsidRPr="00404EA0">
        <w:rPr>
          <w:rStyle w:val="Strong"/>
          <w:color w:val="000000" w:themeColor="text1"/>
          <w:sz w:val="28"/>
          <w:szCs w:val="28"/>
          <w:bdr w:val="none" w:sz="0" w:space="0" w:color="auto" w:frame="1"/>
        </w:rPr>
        <w:t xml:space="preserve">mua và </w:t>
      </w:r>
      <w:r w:rsidRPr="00404EA0">
        <w:rPr>
          <w:rStyle w:val="Strong"/>
          <w:color w:val="000000" w:themeColor="text1"/>
          <w:sz w:val="28"/>
          <w:szCs w:val="28"/>
          <w:bdr w:val="none" w:sz="0" w:space="0" w:color="auto" w:frame="1"/>
        </w:rPr>
        <w:t>nộp hồ sơ đấu giá:</w:t>
      </w:r>
      <w:r w:rsidRPr="00404EA0">
        <w:rPr>
          <w:rStyle w:val="apple-converted-space"/>
          <w:color w:val="000000" w:themeColor="text1"/>
          <w:sz w:val="28"/>
          <w:szCs w:val="28"/>
          <w:bdr w:val="none" w:sz="0" w:space="0" w:color="auto" w:frame="1"/>
        </w:rPr>
        <w:t> </w:t>
      </w:r>
      <w:r w:rsidR="00041E75" w:rsidRPr="00404EA0">
        <w:rPr>
          <w:rStyle w:val="apple-converted-space"/>
          <w:color w:val="000000" w:themeColor="text1"/>
          <w:sz w:val="28"/>
          <w:szCs w:val="28"/>
          <w:bdr w:val="none" w:sz="0" w:space="0" w:color="auto" w:frame="1"/>
        </w:rPr>
        <w:t>Trong giờ hành chính t</w:t>
      </w:r>
      <w:r w:rsidRPr="00404EA0">
        <w:rPr>
          <w:color w:val="000000" w:themeColor="text1"/>
          <w:sz w:val="28"/>
          <w:szCs w:val="28"/>
          <w:bdr w:val="none" w:sz="0" w:space="0" w:color="auto" w:frame="1"/>
          <w:lang w:val="fr-FR"/>
        </w:rPr>
        <w:t xml:space="preserve">ừ ngày ra thông báo cho đến </w:t>
      </w:r>
      <w:r w:rsidR="00041E75" w:rsidRPr="00404EA0">
        <w:rPr>
          <w:color w:val="000000" w:themeColor="text1"/>
          <w:sz w:val="28"/>
          <w:szCs w:val="28"/>
          <w:bdr w:val="none" w:sz="0" w:space="0" w:color="auto" w:frame="1"/>
          <w:lang w:val="fr-FR"/>
        </w:rPr>
        <w:t>17h00</w:t>
      </w:r>
      <w:r w:rsidRPr="00404EA0">
        <w:rPr>
          <w:color w:val="000000" w:themeColor="text1"/>
          <w:sz w:val="28"/>
          <w:szCs w:val="28"/>
          <w:bdr w:val="none" w:sz="0" w:space="0" w:color="auto" w:frame="1"/>
          <w:lang w:val="fr-FR"/>
        </w:rPr>
        <w:t xml:space="preserve"> ngày </w:t>
      </w:r>
      <w:r w:rsidR="009D6D84" w:rsidRPr="000B32DF">
        <w:rPr>
          <w:b/>
          <w:color w:val="000000" w:themeColor="text1"/>
          <w:sz w:val="28"/>
          <w:szCs w:val="28"/>
          <w:bdr w:val="none" w:sz="0" w:space="0" w:color="auto" w:frame="1"/>
          <w:lang w:val="fr-FR"/>
        </w:rPr>
        <w:t>27</w:t>
      </w:r>
      <w:r w:rsidR="00B21CCE" w:rsidRPr="000B32DF">
        <w:rPr>
          <w:b/>
          <w:color w:val="000000" w:themeColor="text1"/>
          <w:sz w:val="28"/>
          <w:szCs w:val="28"/>
          <w:bdr w:val="none" w:sz="0" w:space="0" w:color="auto" w:frame="1"/>
          <w:lang w:val="fr-FR"/>
        </w:rPr>
        <w:t>/11</w:t>
      </w:r>
      <w:r w:rsidR="00AF67E7" w:rsidRPr="000B32DF">
        <w:rPr>
          <w:b/>
          <w:color w:val="000000" w:themeColor="text1"/>
          <w:sz w:val="28"/>
          <w:szCs w:val="28"/>
          <w:bdr w:val="none" w:sz="0" w:space="0" w:color="auto" w:frame="1"/>
          <w:lang w:val="fr-FR"/>
        </w:rPr>
        <w:t>/2021</w:t>
      </w:r>
      <w:r w:rsidRPr="00404EA0">
        <w:rPr>
          <w:color w:val="000000" w:themeColor="text1"/>
          <w:sz w:val="28"/>
          <w:szCs w:val="28"/>
          <w:bdr w:val="none" w:sz="0" w:space="0" w:color="auto" w:frame="1"/>
          <w:lang w:val="fr-FR"/>
        </w:rPr>
        <w:t xml:space="preserve"> tại </w:t>
      </w:r>
      <w:r w:rsidR="00FB5E98" w:rsidRPr="00404EA0">
        <w:rPr>
          <w:color w:val="000000" w:themeColor="text1"/>
          <w:sz w:val="28"/>
          <w:szCs w:val="28"/>
          <w:bdr w:val="none" w:sz="0" w:space="0" w:color="auto" w:frame="1"/>
          <w:lang w:val="fr-FR"/>
        </w:rPr>
        <w:t>Công ty Đấu giá Hợp danh Số 2 STC</w:t>
      </w:r>
      <w:r w:rsidR="00535063" w:rsidRPr="00404EA0">
        <w:rPr>
          <w:color w:val="000000" w:themeColor="text1"/>
          <w:sz w:val="28"/>
          <w:szCs w:val="28"/>
          <w:bdr w:val="none" w:sz="0" w:space="0" w:color="auto" w:frame="1"/>
          <w:lang w:val="fr-FR"/>
        </w:rPr>
        <w:t>.</w:t>
      </w:r>
      <w:r w:rsidR="00FB5E98" w:rsidRPr="00404EA0">
        <w:rPr>
          <w:b/>
          <w:color w:val="000000" w:themeColor="text1"/>
          <w:sz w:val="28"/>
          <w:szCs w:val="28"/>
          <w:bdr w:val="none" w:sz="0" w:space="0" w:color="auto" w:frame="1"/>
        </w:rPr>
        <w:t xml:space="preserve"> </w:t>
      </w:r>
      <w:r w:rsidR="00300B6A" w:rsidRPr="00404EA0">
        <w:rPr>
          <w:color w:val="000000" w:themeColor="text1"/>
          <w:sz w:val="28"/>
          <w:szCs w:val="28"/>
          <w:bdr w:val="none" w:sz="0" w:space="0" w:color="auto" w:frame="1"/>
        </w:rPr>
        <w:t xml:space="preserve">Từ 08h00 </w:t>
      </w:r>
      <w:r w:rsidR="00327B8E" w:rsidRPr="00404EA0">
        <w:rPr>
          <w:color w:val="000000" w:themeColor="text1"/>
          <w:sz w:val="28"/>
          <w:szCs w:val="28"/>
          <w:bdr w:val="none" w:sz="0" w:space="0" w:color="auto" w:frame="1"/>
          <w:lang w:val="fr-FR"/>
        </w:rPr>
        <w:t xml:space="preserve">đến 11h00 ngày </w:t>
      </w:r>
      <w:r w:rsidR="009D6D84" w:rsidRPr="000B32DF">
        <w:rPr>
          <w:b/>
          <w:color w:val="000000" w:themeColor="text1"/>
          <w:sz w:val="28"/>
          <w:szCs w:val="28"/>
          <w:bdr w:val="none" w:sz="0" w:space="0" w:color="auto" w:frame="1"/>
          <w:lang w:val="fr-FR"/>
        </w:rPr>
        <w:t>26</w:t>
      </w:r>
      <w:r w:rsidR="00B21CCE" w:rsidRPr="000B32DF">
        <w:rPr>
          <w:b/>
          <w:color w:val="000000" w:themeColor="text1"/>
          <w:sz w:val="28"/>
          <w:szCs w:val="28"/>
          <w:bdr w:val="none" w:sz="0" w:space="0" w:color="auto" w:frame="1"/>
          <w:lang w:val="fr-FR"/>
        </w:rPr>
        <w:t>/11</w:t>
      </w:r>
      <w:r w:rsidR="00DB456C" w:rsidRPr="000B32DF">
        <w:rPr>
          <w:b/>
          <w:color w:val="000000" w:themeColor="text1"/>
          <w:sz w:val="28"/>
          <w:szCs w:val="28"/>
          <w:bdr w:val="none" w:sz="0" w:space="0" w:color="auto" w:frame="1"/>
          <w:lang w:val="fr-FR"/>
        </w:rPr>
        <w:t>/2021</w:t>
      </w:r>
      <w:r w:rsidR="00300B6A" w:rsidRPr="00404EA0">
        <w:rPr>
          <w:color w:val="000000" w:themeColor="text1"/>
          <w:sz w:val="28"/>
          <w:szCs w:val="28"/>
          <w:bdr w:val="none" w:sz="0" w:space="0" w:color="auto" w:frame="1"/>
          <w:lang w:val="fr-FR"/>
        </w:rPr>
        <w:t xml:space="preserve">, </w:t>
      </w:r>
      <w:r w:rsidR="00FB5E98" w:rsidRPr="00404EA0">
        <w:rPr>
          <w:color w:val="000000" w:themeColor="text1"/>
          <w:sz w:val="28"/>
          <w:szCs w:val="28"/>
          <w:bdr w:val="none" w:sz="0" w:space="0" w:color="auto" w:frame="1"/>
          <w:lang w:val="fr-FR"/>
        </w:rPr>
        <w:t xml:space="preserve">Công ty Đấu giá Hợp danh Số 2 STC </w:t>
      </w:r>
      <w:r w:rsidR="00300B6A" w:rsidRPr="00404EA0">
        <w:rPr>
          <w:color w:val="000000" w:themeColor="text1"/>
          <w:sz w:val="28"/>
          <w:szCs w:val="28"/>
          <w:bdr w:val="none" w:sz="0" w:space="0" w:color="auto" w:frame="1"/>
          <w:lang w:val="fr-FR"/>
        </w:rPr>
        <w:t xml:space="preserve">tiếp nhận hồ sơ tại </w:t>
      </w:r>
      <w:r w:rsidR="00120BD0" w:rsidRPr="00404EA0">
        <w:rPr>
          <w:color w:val="000000" w:themeColor="text1"/>
          <w:sz w:val="28"/>
          <w:szCs w:val="28"/>
          <w:bdr w:val="none" w:sz="0" w:space="0" w:color="auto" w:frame="1"/>
          <w:lang w:val="fr-FR"/>
        </w:rPr>
        <w:t xml:space="preserve">Hội trường </w:t>
      </w:r>
      <w:r w:rsidR="001D1054" w:rsidRPr="00404EA0">
        <w:rPr>
          <w:color w:val="000000" w:themeColor="text1"/>
          <w:sz w:val="28"/>
          <w:szCs w:val="28"/>
          <w:bdr w:val="none" w:sz="0" w:space="0" w:color="auto" w:frame="1"/>
          <w:lang w:val="fr-FR"/>
        </w:rPr>
        <w:t xml:space="preserve">UBND </w:t>
      </w:r>
      <w:r w:rsidR="009D6D84">
        <w:rPr>
          <w:color w:val="000000" w:themeColor="text1"/>
          <w:sz w:val="28"/>
          <w:szCs w:val="28"/>
          <w:bdr w:val="none" w:sz="0" w:space="0" w:color="auto" w:frame="1"/>
          <w:lang w:val="fr-FR"/>
        </w:rPr>
        <w:t>thị trấn Sịa</w:t>
      </w:r>
      <w:r w:rsidR="00120BD0" w:rsidRPr="00404EA0">
        <w:rPr>
          <w:color w:val="000000" w:themeColor="text1"/>
          <w:sz w:val="28"/>
          <w:szCs w:val="28"/>
          <w:bdr w:val="none" w:sz="0" w:space="0" w:color="auto" w:frame="1"/>
          <w:lang w:val="fr-FR"/>
        </w:rPr>
        <w:t>, huyện Quảng Điền, tỉnh Thừa Thiên Huế.</w:t>
      </w:r>
    </w:p>
    <w:p w:rsidR="00FB5E98" w:rsidRPr="00404EA0" w:rsidRDefault="00FC6969" w:rsidP="009D6D84">
      <w:pPr>
        <w:pStyle w:val="NormalWeb"/>
        <w:shd w:val="clear" w:color="auto" w:fill="FFFFFF"/>
        <w:spacing w:before="0" w:beforeAutospacing="0" w:after="0" w:afterAutospacing="0"/>
        <w:ind w:firstLine="709"/>
        <w:jc w:val="both"/>
        <w:textAlignment w:val="baseline"/>
        <w:rPr>
          <w:rFonts w:eastAsia="Calibri"/>
          <w:color w:val="000000" w:themeColor="text1"/>
          <w:sz w:val="28"/>
          <w:szCs w:val="28"/>
        </w:rPr>
      </w:pPr>
      <w:r w:rsidRPr="00404EA0">
        <w:rPr>
          <w:rStyle w:val="Strong"/>
          <w:color w:val="000000" w:themeColor="text1"/>
          <w:sz w:val="28"/>
          <w:szCs w:val="28"/>
          <w:bdr w:val="none" w:sz="0" w:space="0" w:color="auto" w:frame="1"/>
        </w:rPr>
        <w:t xml:space="preserve">5. Thời gian, địa điểm nộp tiền đặt trước: </w:t>
      </w:r>
      <w:r w:rsidRPr="00404EA0">
        <w:rPr>
          <w:color w:val="000000" w:themeColor="text1"/>
          <w:sz w:val="28"/>
          <w:szCs w:val="28"/>
          <w:bdr w:val="none" w:sz="0" w:space="0" w:color="auto" w:frame="1"/>
        </w:rPr>
        <w:t>Từ 08h00</w:t>
      </w:r>
      <w:r w:rsidR="009D6D84">
        <w:rPr>
          <w:color w:val="000000" w:themeColor="text1"/>
          <w:sz w:val="28"/>
          <w:szCs w:val="28"/>
          <w:bdr w:val="none" w:sz="0" w:space="0" w:color="auto" w:frame="1"/>
        </w:rPr>
        <w:t xml:space="preserve"> đến 17h00 các ngày</w:t>
      </w:r>
      <w:r w:rsidRPr="00404EA0">
        <w:rPr>
          <w:color w:val="000000" w:themeColor="text1"/>
          <w:sz w:val="28"/>
          <w:szCs w:val="28"/>
          <w:bdr w:val="none" w:sz="0" w:space="0" w:color="auto" w:frame="1"/>
        </w:rPr>
        <w:t xml:space="preserve"> </w:t>
      </w:r>
      <w:r w:rsidR="009D6D84" w:rsidRPr="000B32DF">
        <w:rPr>
          <w:b/>
          <w:color w:val="000000" w:themeColor="text1"/>
          <w:sz w:val="28"/>
          <w:szCs w:val="28"/>
          <w:bdr w:val="none" w:sz="0" w:space="0" w:color="auto" w:frame="1"/>
          <w:lang w:val="fr-FR"/>
        </w:rPr>
        <w:t>25, 26, 29</w:t>
      </w:r>
      <w:r w:rsidR="00B21CCE" w:rsidRPr="000B32DF">
        <w:rPr>
          <w:b/>
          <w:color w:val="000000" w:themeColor="text1"/>
          <w:sz w:val="28"/>
          <w:szCs w:val="28"/>
          <w:bdr w:val="none" w:sz="0" w:space="0" w:color="auto" w:frame="1"/>
          <w:lang w:val="fr-FR"/>
        </w:rPr>
        <w:t>/11</w:t>
      </w:r>
      <w:r w:rsidR="00DB456C" w:rsidRPr="000B32DF">
        <w:rPr>
          <w:b/>
          <w:color w:val="000000" w:themeColor="text1"/>
          <w:sz w:val="28"/>
          <w:szCs w:val="28"/>
          <w:bdr w:val="none" w:sz="0" w:space="0" w:color="auto" w:frame="1"/>
          <w:lang w:val="fr-FR"/>
        </w:rPr>
        <w:t>/2021</w:t>
      </w:r>
      <w:r w:rsidR="009D6D84">
        <w:rPr>
          <w:color w:val="000000" w:themeColor="text1"/>
          <w:sz w:val="28"/>
          <w:szCs w:val="28"/>
          <w:bdr w:val="none" w:sz="0" w:space="0" w:color="auto" w:frame="1"/>
          <w:lang w:val="fr-FR"/>
        </w:rPr>
        <w:t>.</w:t>
      </w:r>
      <w:r w:rsidR="00BA02B6" w:rsidRPr="00404EA0">
        <w:rPr>
          <w:color w:val="000000" w:themeColor="text1"/>
          <w:sz w:val="28"/>
          <w:szCs w:val="28"/>
          <w:bdr w:val="none" w:sz="0" w:space="0" w:color="auto" w:frame="1"/>
        </w:rPr>
        <w:t xml:space="preserve">(Tiền </w:t>
      </w:r>
      <w:r w:rsidR="0097202F" w:rsidRPr="00404EA0">
        <w:rPr>
          <w:color w:val="000000" w:themeColor="text1"/>
          <w:sz w:val="28"/>
          <w:szCs w:val="28"/>
          <w:bdr w:val="none" w:sz="0" w:space="0" w:color="auto" w:frame="1"/>
        </w:rPr>
        <w:t>đặt trước phải được xác nhận</w:t>
      </w:r>
      <w:r w:rsidR="00BA02B6" w:rsidRPr="00404EA0">
        <w:rPr>
          <w:color w:val="000000" w:themeColor="text1"/>
          <w:sz w:val="28"/>
          <w:szCs w:val="28"/>
          <w:bdr w:val="none" w:sz="0" w:space="0" w:color="auto" w:frame="1"/>
        </w:rPr>
        <w:t xml:space="preserve"> có trong tài khoản của </w:t>
      </w:r>
      <w:r w:rsidR="00DB456C" w:rsidRPr="00404EA0">
        <w:rPr>
          <w:color w:val="000000" w:themeColor="text1"/>
          <w:spacing w:val="-4"/>
          <w:sz w:val="28"/>
          <w:szCs w:val="28"/>
          <w:lang w:val="nl-NL"/>
        </w:rPr>
        <w:t>Công ty Đấu giá Hợp danh Số 2 STC</w:t>
      </w:r>
      <w:r w:rsidR="009D6D84">
        <w:rPr>
          <w:color w:val="000000" w:themeColor="text1"/>
          <w:spacing w:val="-4"/>
          <w:sz w:val="28"/>
          <w:szCs w:val="28"/>
          <w:lang w:val="nl-NL"/>
        </w:rPr>
        <w:t xml:space="preserve"> trước 17h00 ngày 29</w:t>
      </w:r>
      <w:r w:rsidR="00404EA0">
        <w:rPr>
          <w:color w:val="000000" w:themeColor="text1"/>
          <w:spacing w:val="-4"/>
          <w:sz w:val="28"/>
          <w:szCs w:val="28"/>
          <w:lang w:val="nl-NL"/>
        </w:rPr>
        <w:t>/11/2021</w:t>
      </w:r>
      <w:r w:rsidR="00BA02B6" w:rsidRPr="00404EA0">
        <w:rPr>
          <w:color w:val="000000" w:themeColor="text1"/>
          <w:sz w:val="28"/>
          <w:szCs w:val="28"/>
          <w:bdr w:val="none" w:sz="0" w:space="0" w:color="auto" w:frame="1"/>
        </w:rPr>
        <w:t>)</w:t>
      </w:r>
      <w:r w:rsidR="006F2AE1" w:rsidRPr="00404EA0">
        <w:rPr>
          <w:color w:val="000000" w:themeColor="text1"/>
          <w:sz w:val="28"/>
          <w:szCs w:val="28"/>
          <w:bdr w:val="none" w:sz="0" w:space="0" w:color="auto" w:frame="1"/>
        </w:rPr>
        <w:t>.</w:t>
      </w:r>
      <w:r w:rsidR="00A204BF" w:rsidRPr="00404EA0">
        <w:rPr>
          <w:color w:val="000000" w:themeColor="text1"/>
          <w:sz w:val="28"/>
          <w:szCs w:val="28"/>
          <w:lang w:val="nl-NL"/>
        </w:rPr>
        <w:t xml:space="preserve"> </w:t>
      </w:r>
      <w:r w:rsidR="00FB5E98" w:rsidRPr="00404EA0">
        <w:rPr>
          <w:rFonts w:eastAsia="Calibri"/>
          <w:color w:val="000000" w:themeColor="text1"/>
          <w:sz w:val="28"/>
          <w:szCs w:val="28"/>
          <w:lang w:val="nl-NL"/>
        </w:rPr>
        <w:t xml:space="preserve">Khách hàng nộp tiền đặt trước bằng cách chuyển khoản hoặc nộp tiền mặt vào các </w:t>
      </w:r>
      <w:r w:rsidR="00FB5E98" w:rsidRPr="00404EA0">
        <w:rPr>
          <w:rFonts w:eastAsia="Calibri"/>
          <w:color w:val="000000" w:themeColor="text1"/>
          <w:sz w:val="28"/>
          <w:szCs w:val="28"/>
        </w:rPr>
        <w:t xml:space="preserve">tài khoản của Công ty Đấu giá Hợp danh Số 2 STC như sau:  </w:t>
      </w:r>
    </w:p>
    <w:p w:rsidR="00535063" w:rsidRPr="00404EA0" w:rsidRDefault="00535063" w:rsidP="009D6D84">
      <w:pPr>
        <w:pStyle w:val="BodyTextIndent3"/>
        <w:tabs>
          <w:tab w:val="left" w:pos="2040"/>
          <w:tab w:val="left" w:leader="dot" w:pos="8789"/>
        </w:tabs>
        <w:spacing w:after="0"/>
        <w:ind w:left="0" w:firstLine="709"/>
        <w:jc w:val="both"/>
        <w:rPr>
          <w:color w:val="000000" w:themeColor="text1"/>
          <w:sz w:val="28"/>
          <w:szCs w:val="28"/>
          <w:lang w:val="nl-NL"/>
        </w:rPr>
      </w:pPr>
      <w:r w:rsidRPr="00404EA0">
        <w:rPr>
          <w:color w:val="000000" w:themeColor="text1"/>
          <w:sz w:val="28"/>
          <w:szCs w:val="28"/>
          <w:lang w:val="nl-NL"/>
        </w:rPr>
        <w:t xml:space="preserve">- Số tài khoản: 5511.0001.677.999 tại Ngân hàng TMCP Đầu tư và phát triển Việt Nam, chi nhánh Thừa Thiên Huế. </w:t>
      </w:r>
    </w:p>
    <w:p w:rsidR="00535063" w:rsidRPr="00404EA0" w:rsidRDefault="00535063" w:rsidP="009D6D84">
      <w:pPr>
        <w:ind w:firstLine="709"/>
        <w:jc w:val="both"/>
        <w:rPr>
          <w:color w:val="000000" w:themeColor="text1"/>
          <w:sz w:val="28"/>
          <w:szCs w:val="28"/>
          <w:lang w:val="nl-NL"/>
        </w:rPr>
      </w:pPr>
      <w:r w:rsidRPr="00404EA0">
        <w:rPr>
          <w:color w:val="000000" w:themeColor="text1"/>
          <w:sz w:val="28"/>
          <w:szCs w:val="28"/>
          <w:lang w:val="nl-NL"/>
        </w:rPr>
        <w:t>- Số tài khoản: 1166.041.55.999 tại Ngân hàng TMCP Công Thương Việt Nam, Chi nhánh Nam Thừa Thiên Huế.</w:t>
      </w:r>
    </w:p>
    <w:p w:rsidR="00535063" w:rsidRDefault="00535063" w:rsidP="009D6D84">
      <w:pPr>
        <w:ind w:firstLine="709"/>
        <w:jc w:val="both"/>
        <w:rPr>
          <w:color w:val="000000" w:themeColor="text1"/>
          <w:sz w:val="28"/>
          <w:szCs w:val="28"/>
          <w:lang w:val="nl-NL"/>
        </w:rPr>
      </w:pPr>
      <w:r w:rsidRPr="00404EA0">
        <w:rPr>
          <w:color w:val="000000" w:themeColor="text1"/>
          <w:sz w:val="28"/>
          <w:szCs w:val="28"/>
          <w:lang w:val="nl-NL"/>
        </w:rPr>
        <w:t>- Số tài khoản: 4009.238.99.8899 tại Ngân hàng NN&amp;PTNT Việt Nam, Chi nhánh Nam Sông Hương.</w:t>
      </w:r>
    </w:p>
    <w:p w:rsidR="000B32DF" w:rsidRPr="000B32DF" w:rsidRDefault="000B32DF" w:rsidP="000B32DF">
      <w:pPr>
        <w:spacing w:before="60" w:after="60"/>
        <w:ind w:firstLine="567"/>
        <w:jc w:val="both"/>
        <w:rPr>
          <w:b/>
          <w:i/>
          <w:color w:val="000000" w:themeColor="text1"/>
          <w:sz w:val="28"/>
          <w:szCs w:val="28"/>
          <w:lang w:val="en-GB"/>
        </w:rPr>
      </w:pPr>
      <w:r w:rsidRPr="00727EC4">
        <w:rPr>
          <w:b/>
          <w:i/>
          <w:color w:val="000000" w:themeColor="text1"/>
          <w:sz w:val="28"/>
          <w:szCs w:val="28"/>
          <w:u w:val="single"/>
          <w:lang w:val="en-GB"/>
        </w:rPr>
        <w:t>Nội dung nộp tiền đặt trước</w:t>
      </w:r>
      <w:r w:rsidRPr="00727EC4">
        <w:rPr>
          <w:color w:val="000000" w:themeColor="text1"/>
          <w:sz w:val="28"/>
          <w:szCs w:val="28"/>
          <w:lang w:val="en-GB"/>
        </w:rPr>
        <w:t xml:space="preserve">: </w:t>
      </w:r>
      <w:r w:rsidRPr="00727EC4">
        <w:rPr>
          <w:b/>
          <w:i/>
          <w:color w:val="000000" w:themeColor="text1"/>
          <w:sz w:val="28"/>
          <w:szCs w:val="28"/>
          <w:lang w:val="en-GB"/>
        </w:rPr>
        <w:t xml:space="preserve">{Họ tên} – nộp tiền đặt trước đấu giá đất </w:t>
      </w:r>
      <w:r>
        <w:rPr>
          <w:b/>
          <w:i/>
          <w:color w:val="000000" w:themeColor="text1"/>
          <w:sz w:val="28"/>
          <w:szCs w:val="28"/>
          <w:lang w:val="en-GB"/>
        </w:rPr>
        <w:t>Bắc Nhà văn hóa huyện Quảng Điền</w:t>
      </w:r>
    </w:p>
    <w:p w:rsidR="004D3BBC" w:rsidRPr="00404EA0" w:rsidRDefault="00C63A86" w:rsidP="009D6D84">
      <w:pPr>
        <w:ind w:firstLine="709"/>
        <w:jc w:val="both"/>
        <w:rPr>
          <w:b/>
          <w:color w:val="000000" w:themeColor="text1"/>
          <w:sz w:val="28"/>
          <w:szCs w:val="28"/>
          <w:lang w:val="nl-NL"/>
        </w:rPr>
      </w:pPr>
      <w:r w:rsidRPr="00404EA0">
        <w:rPr>
          <w:b/>
          <w:color w:val="000000" w:themeColor="text1"/>
          <w:sz w:val="28"/>
          <w:szCs w:val="28"/>
          <w:lang w:val="nl-NL"/>
        </w:rPr>
        <w:t>VI</w:t>
      </w:r>
      <w:r w:rsidR="007A4A15" w:rsidRPr="00404EA0">
        <w:rPr>
          <w:b/>
          <w:color w:val="000000" w:themeColor="text1"/>
          <w:sz w:val="28"/>
          <w:szCs w:val="28"/>
          <w:lang w:val="nl-NL"/>
        </w:rPr>
        <w:t>I</w:t>
      </w:r>
      <w:r w:rsidRPr="00404EA0">
        <w:rPr>
          <w:b/>
          <w:color w:val="000000" w:themeColor="text1"/>
          <w:sz w:val="28"/>
          <w:szCs w:val="28"/>
          <w:lang w:val="nl-NL"/>
        </w:rPr>
        <w:t>. THỜI GIAN, ĐỊA ĐIỂM TỔ CH</w:t>
      </w:r>
      <w:r w:rsidR="0015751E" w:rsidRPr="00404EA0">
        <w:rPr>
          <w:b/>
          <w:color w:val="000000" w:themeColor="text1"/>
          <w:sz w:val="28"/>
          <w:szCs w:val="28"/>
          <w:lang w:val="nl-NL"/>
        </w:rPr>
        <w:t xml:space="preserve">ỨC ĐẤU GIÁ: </w:t>
      </w:r>
    </w:p>
    <w:p w:rsidR="004D3BBC" w:rsidRPr="00404EA0" w:rsidRDefault="004D3BBC" w:rsidP="009D6D84">
      <w:pPr>
        <w:ind w:firstLine="709"/>
        <w:jc w:val="both"/>
        <w:rPr>
          <w:color w:val="000000" w:themeColor="text1"/>
          <w:sz w:val="28"/>
          <w:szCs w:val="28"/>
          <w:lang w:val="nl-NL"/>
        </w:rPr>
      </w:pPr>
      <w:r w:rsidRPr="00404EA0">
        <w:rPr>
          <w:b/>
          <w:color w:val="000000" w:themeColor="text1"/>
          <w:sz w:val="28"/>
          <w:szCs w:val="28"/>
          <w:lang w:val="nl-NL"/>
        </w:rPr>
        <w:t xml:space="preserve">Thời gian tổ chức đấu giá: </w:t>
      </w:r>
      <w:r w:rsidR="00800FBB" w:rsidRPr="00404EA0">
        <w:rPr>
          <w:b/>
          <w:color w:val="000000" w:themeColor="text1"/>
          <w:sz w:val="28"/>
          <w:szCs w:val="28"/>
          <w:lang w:val="nl-NL"/>
        </w:rPr>
        <w:t>0</w:t>
      </w:r>
      <w:r w:rsidR="00603AD4" w:rsidRPr="00404EA0">
        <w:rPr>
          <w:b/>
          <w:color w:val="000000" w:themeColor="text1"/>
          <w:sz w:val="28"/>
          <w:szCs w:val="28"/>
          <w:lang w:val="nl-NL"/>
        </w:rPr>
        <w:t>8</w:t>
      </w:r>
      <w:r w:rsidR="00C83E01" w:rsidRPr="00404EA0">
        <w:rPr>
          <w:b/>
          <w:color w:val="000000" w:themeColor="text1"/>
          <w:sz w:val="28"/>
          <w:szCs w:val="28"/>
          <w:lang w:val="nl-NL"/>
        </w:rPr>
        <w:t>h</w:t>
      </w:r>
      <w:r w:rsidR="0015751E" w:rsidRPr="00404EA0">
        <w:rPr>
          <w:b/>
          <w:color w:val="000000" w:themeColor="text1"/>
          <w:sz w:val="28"/>
          <w:szCs w:val="28"/>
          <w:lang w:val="nl-NL"/>
        </w:rPr>
        <w:t>00</w:t>
      </w:r>
      <w:r w:rsidR="004A2EFC" w:rsidRPr="00404EA0">
        <w:rPr>
          <w:b/>
          <w:color w:val="000000" w:themeColor="text1"/>
          <w:sz w:val="28"/>
          <w:szCs w:val="28"/>
          <w:lang w:val="nl-NL"/>
        </w:rPr>
        <w:t xml:space="preserve"> ngày </w:t>
      </w:r>
      <w:r w:rsidR="009D6D84">
        <w:rPr>
          <w:b/>
          <w:color w:val="000000" w:themeColor="text1"/>
          <w:sz w:val="28"/>
          <w:szCs w:val="28"/>
          <w:lang w:val="nl-NL"/>
        </w:rPr>
        <w:t>30</w:t>
      </w:r>
      <w:r w:rsidR="00B21CCE" w:rsidRPr="00404EA0">
        <w:rPr>
          <w:b/>
          <w:color w:val="000000" w:themeColor="text1"/>
          <w:sz w:val="28"/>
          <w:szCs w:val="28"/>
          <w:lang w:val="nl-NL"/>
        </w:rPr>
        <w:t>/11</w:t>
      </w:r>
      <w:r w:rsidR="00DB456C" w:rsidRPr="00404EA0">
        <w:rPr>
          <w:b/>
          <w:color w:val="000000" w:themeColor="text1"/>
          <w:sz w:val="28"/>
          <w:szCs w:val="28"/>
          <w:lang w:val="nl-NL"/>
        </w:rPr>
        <w:t>/2021</w:t>
      </w:r>
      <w:r w:rsidR="008E717C" w:rsidRPr="00404EA0">
        <w:rPr>
          <w:b/>
          <w:color w:val="000000" w:themeColor="text1"/>
          <w:sz w:val="28"/>
          <w:szCs w:val="28"/>
          <w:lang w:val="nl-NL"/>
        </w:rPr>
        <w:t>.</w:t>
      </w:r>
    </w:p>
    <w:p w:rsidR="004D3BBC" w:rsidRPr="00404EA0" w:rsidRDefault="004D3BBC" w:rsidP="009D6D84">
      <w:pPr>
        <w:ind w:firstLine="709"/>
        <w:jc w:val="both"/>
        <w:rPr>
          <w:color w:val="000000" w:themeColor="text1"/>
          <w:sz w:val="28"/>
          <w:szCs w:val="28"/>
          <w:lang w:val="nl-NL"/>
        </w:rPr>
      </w:pPr>
      <w:r w:rsidRPr="00404EA0">
        <w:rPr>
          <w:b/>
          <w:color w:val="000000" w:themeColor="text1"/>
          <w:sz w:val="28"/>
          <w:szCs w:val="28"/>
          <w:lang w:val="nl-NL"/>
        </w:rPr>
        <w:t>Địa điểm tổ chức đấu giá:</w:t>
      </w:r>
      <w:r w:rsidR="0028409E" w:rsidRPr="00404EA0">
        <w:rPr>
          <w:b/>
          <w:color w:val="000000" w:themeColor="text1"/>
          <w:sz w:val="28"/>
          <w:szCs w:val="28"/>
          <w:lang w:val="nl-NL"/>
        </w:rPr>
        <w:t xml:space="preserve"> </w:t>
      </w:r>
      <w:r w:rsidR="00C63A86" w:rsidRPr="00404EA0">
        <w:rPr>
          <w:color w:val="000000" w:themeColor="text1"/>
          <w:sz w:val="28"/>
          <w:szCs w:val="28"/>
          <w:lang w:val="nl-NL"/>
        </w:rPr>
        <w:t>tại</w:t>
      </w:r>
      <w:r w:rsidR="00B62BEF" w:rsidRPr="00404EA0">
        <w:rPr>
          <w:color w:val="000000" w:themeColor="text1"/>
          <w:sz w:val="28"/>
          <w:szCs w:val="28"/>
          <w:lang w:val="nl-NL"/>
        </w:rPr>
        <w:t xml:space="preserve"> </w:t>
      </w:r>
      <w:r w:rsidR="00C931DE" w:rsidRPr="00404EA0">
        <w:rPr>
          <w:color w:val="000000" w:themeColor="text1"/>
          <w:sz w:val="28"/>
          <w:szCs w:val="28"/>
          <w:lang w:val="nl-NL"/>
        </w:rPr>
        <w:t xml:space="preserve">Hội trường </w:t>
      </w:r>
      <w:r w:rsidR="009D6D84">
        <w:rPr>
          <w:color w:val="000000" w:themeColor="text1"/>
          <w:sz w:val="28"/>
          <w:szCs w:val="28"/>
          <w:lang w:val="nl-NL"/>
        </w:rPr>
        <w:t>nhà văn hóa thị trấn Sịa</w:t>
      </w:r>
      <w:r w:rsidR="00F9645D" w:rsidRPr="00404EA0">
        <w:rPr>
          <w:color w:val="000000" w:themeColor="text1"/>
          <w:sz w:val="28"/>
          <w:szCs w:val="28"/>
          <w:lang w:val="nl-NL"/>
        </w:rPr>
        <w:t>,</w:t>
      </w:r>
      <w:r w:rsidR="00DB456C" w:rsidRPr="00404EA0">
        <w:rPr>
          <w:color w:val="000000" w:themeColor="text1"/>
          <w:sz w:val="28"/>
          <w:szCs w:val="28"/>
          <w:lang w:val="nl-NL"/>
        </w:rPr>
        <w:t xml:space="preserve"> huyện Quảng Điền,</w:t>
      </w:r>
      <w:r w:rsidR="00F9645D" w:rsidRPr="00404EA0">
        <w:rPr>
          <w:color w:val="000000" w:themeColor="text1"/>
          <w:sz w:val="28"/>
          <w:szCs w:val="28"/>
          <w:lang w:val="nl-NL"/>
        </w:rPr>
        <w:t xml:space="preserve"> tỉnh Thừa Thiên Huế.</w:t>
      </w:r>
    </w:p>
    <w:p w:rsidR="00404EA0" w:rsidRPr="00404EA0" w:rsidRDefault="00404EA0" w:rsidP="009D6D84">
      <w:pPr>
        <w:ind w:firstLine="709"/>
        <w:jc w:val="both"/>
        <w:rPr>
          <w:i/>
          <w:color w:val="000000" w:themeColor="text1"/>
          <w:sz w:val="28"/>
          <w:szCs w:val="28"/>
          <w:lang w:val="nl-NL"/>
        </w:rPr>
      </w:pPr>
      <w:r w:rsidRPr="00404EA0">
        <w:rPr>
          <w:i/>
          <w:color w:val="000000" w:themeColor="text1"/>
          <w:sz w:val="28"/>
          <w:szCs w:val="28"/>
          <w:lang w:val="nl-NL"/>
        </w:rPr>
        <w:t>Căn cứ tình hình thực tiễn trong công tác phòng chống dịch Covid-19, việc tổ  chức cuộc đấu giá tài sản có thể tạm dừng, hoãn hoặc thời gian, địa điểm tổ chức đấu giá có thể thay đổi theo yêu cầu của cơ quan chức năng khi thấy cần thiết.</w:t>
      </w:r>
    </w:p>
    <w:p w:rsidR="00C63A86" w:rsidRPr="00404EA0" w:rsidRDefault="007A4A15" w:rsidP="009D6D84">
      <w:pPr>
        <w:ind w:firstLine="709"/>
        <w:jc w:val="both"/>
        <w:rPr>
          <w:b/>
          <w:color w:val="000000" w:themeColor="text1"/>
          <w:sz w:val="28"/>
          <w:szCs w:val="28"/>
        </w:rPr>
      </w:pPr>
      <w:r w:rsidRPr="00404EA0">
        <w:rPr>
          <w:b/>
          <w:color w:val="000000" w:themeColor="text1"/>
          <w:sz w:val="28"/>
          <w:szCs w:val="28"/>
          <w:lang w:val="nl-NL"/>
        </w:rPr>
        <w:t>VIII</w:t>
      </w:r>
      <w:r w:rsidR="00C63A86" w:rsidRPr="00404EA0">
        <w:rPr>
          <w:b/>
          <w:color w:val="000000" w:themeColor="text1"/>
          <w:sz w:val="28"/>
          <w:szCs w:val="28"/>
          <w:lang w:val="nl-NL"/>
        </w:rPr>
        <w:t>. HÌNH THỨC ĐẤU GIÁ, PHƯƠNG THỨC Đ</w:t>
      </w:r>
      <w:r w:rsidR="00F115C3" w:rsidRPr="00404EA0">
        <w:rPr>
          <w:b/>
          <w:color w:val="000000" w:themeColor="text1"/>
          <w:sz w:val="28"/>
          <w:szCs w:val="28"/>
          <w:lang w:val="nl-NL"/>
        </w:rPr>
        <w:t>Ấ</w:t>
      </w:r>
      <w:r w:rsidR="00C63A86" w:rsidRPr="00404EA0">
        <w:rPr>
          <w:b/>
          <w:color w:val="000000" w:themeColor="text1"/>
          <w:sz w:val="28"/>
          <w:szCs w:val="28"/>
          <w:lang w:val="nl-NL"/>
        </w:rPr>
        <w:t xml:space="preserve">U GIÁ: </w:t>
      </w:r>
    </w:p>
    <w:p w:rsidR="00C63A86" w:rsidRPr="00404EA0" w:rsidRDefault="00C63A86" w:rsidP="009D6D84">
      <w:pPr>
        <w:ind w:firstLine="709"/>
        <w:jc w:val="both"/>
        <w:rPr>
          <w:color w:val="000000" w:themeColor="text1"/>
          <w:sz w:val="28"/>
          <w:szCs w:val="28"/>
          <w:lang w:val="nl-NL"/>
        </w:rPr>
      </w:pPr>
      <w:r w:rsidRPr="00404EA0">
        <w:rPr>
          <w:b/>
          <w:color w:val="000000" w:themeColor="text1"/>
          <w:sz w:val="28"/>
          <w:szCs w:val="28"/>
          <w:lang w:val="nl-NL"/>
        </w:rPr>
        <w:t xml:space="preserve">1. Hình thức đấu giá: </w:t>
      </w:r>
      <w:r w:rsidRPr="00404EA0">
        <w:rPr>
          <w:color w:val="000000" w:themeColor="text1"/>
          <w:sz w:val="28"/>
          <w:szCs w:val="28"/>
          <w:lang w:val="nl-NL"/>
        </w:rPr>
        <w:t>Đấu giá bằng cách bỏ phiếu kín trực tiếp tại cuộc đấu giá</w:t>
      </w:r>
      <w:r w:rsidR="004308F9" w:rsidRPr="00404EA0">
        <w:rPr>
          <w:color w:val="000000" w:themeColor="text1"/>
          <w:sz w:val="28"/>
          <w:szCs w:val="28"/>
          <w:lang w:val="nl-NL"/>
        </w:rPr>
        <w:t xml:space="preserve"> </w:t>
      </w:r>
      <w:r w:rsidRPr="00404EA0">
        <w:rPr>
          <w:color w:val="000000" w:themeColor="text1"/>
          <w:sz w:val="28"/>
          <w:szCs w:val="28"/>
          <w:lang w:val="nl-NL"/>
        </w:rPr>
        <w:t>theo từng vòng đấu, liên tục cho đến khi không còn người yêu cầu đấu giá tiếp, người có mức giá trả cao nhất là người trúng đấu giá.</w:t>
      </w:r>
    </w:p>
    <w:p w:rsidR="00C63A86" w:rsidRPr="00404EA0" w:rsidRDefault="00C63A86" w:rsidP="009D6D84">
      <w:pPr>
        <w:tabs>
          <w:tab w:val="left" w:pos="360"/>
        </w:tabs>
        <w:ind w:firstLine="709"/>
        <w:jc w:val="both"/>
        <w:rPr>
          <w:color w:val="000000" w:themeColor="text1"/>
          <w:sz w:val="28"/>
          <w:szCs w:val="28"/>
          <w:lang w:val="nl-NL"/>
        </w:rPr>
      </w:pPr>
      <w:r w:rsidRPr="00404EA0">
        <w:rPr>
          <w:b/>
          <w:color w:val="000000" w:themeColor="text1"/>
          <w:sz w:val="28"/>
          <w:szCs w:val="28"/>
          <w:lang w:val="nl-NL"/>
        </w:rPr>
        <w:t xml:space="preserve">2. Phương thức đấu giá: </w:t>
      </w:r>
      <w:r w:rsidRPr="00404EA0">
        <w:rPr>
          <w:color w:val="000000" w:themeColor="text1"/>
          <w:sz w:val="28"/>
          <w:szCs w:val="28"/>
          <w:lang w:val="nl-NL"/>
        </w:rPr>
        <w:t>Phương thức trả giá lên</w:t>
      </w:r>
      <w:r w:rsidR="006207A5" w:rsidRPr="00404EA0">
        <w:rPr>
          <w:color w:val="000000" w:themeColor="text1"/>
          <w:sz w:val="28"/>
          <w:szCs w:val="28"/>
          <w:lang w:val="nl-NL"/>
        </w:rPr>
        <w:t>.</w:t>
      </w:r>
    </w:p>
    <w:p w:rsidR="002C3422" w:rsidRPr="00404EA0" w:rsidRDefault="007A4A15" w:rsidP="009D6D84">
      <w:pPr>
        <w:tabs>
          <w:tab w:val="left" w:pos="540"/>
          <w:tab w:val="left" w:pos="1080"/>
        </w:tabs>
        <w:ind w:firstLine="709"/>
        <w:jc w:val="both"/>
        <w:rPr>
          <w:color w:val="000000" w:themeColor="text1"/>
          <w:sz w:val="28"/>
          <w:szCs w:val="28"/>
          <w:lang w:val="af-ZA" w:eastAsia="af-ZA"/>
        </w:rPr>
      </w:pPr>
      <w:r w:rsidRPr="00404EA0">
        <w:rPr>
          <w:b/>
          <w:color w:val="000000" w:themeColor="text1"/>
          <w:sz w:val="28"/>
          <w:szCs w:val="28"/>
          <w:lang w:val="nl-NL"/>
        </w:rPr>
        <w:t>IX</w:t>
      </w:r>
      <w:r w:rsidR="00C63A86" w:rsidRPr="00404EA0">
        <w:rPr>
          <w:b/>
          <w:color w:val="000000" w:themeColor="text1"/>
          <w:sz w:val="28"/>
          <w:szCs w:val="28"/>
          <w:lang w:val="nl-NL"/>
        </w:rPr>
        <w:t xml:space="preserve">. ĐỊA CHỈ LIÊN HỆ: </w:t>
      </w:r>
      <w:r w:rsidR="004308F9" w:rsidRPr="00404EA0">
        <w:rPr>
          <w:color w:val="000000" w:themeColor="text1"/>
          <w:sz w:val="28"/>
          <w:szCs w:val="28"/>
          <w:lang w:val="nl-NL"/>
        </w:rPr>
        <w:t>Công ty Đấu giá Hợp danh số 2 STC</w:t>
      </w:r>
      <w:r w:rsidR="004308F9" w:rsidRPr="00404EA0">
        <w:rPr>
          <w:color w:val="000000" w:themeColor="text1"/>
          <w:sz w:val="28"/>
          <w:szCs w:val="28"/>
          <w:lang w:val="af-ZA" w:eastAsia="af-ZA"/>
        </w:rPr>
        <w:t xml:space="preserve">, </w:t>
      </w:r>
      <w:r w:rsidR="004308F9" w:rsidRPr="00404EA0">
        <w:rPr>
          <w:color w:val="000000" w:themeColor="text1"/>
          <w:sz w:val="28"/>
          <w:szCs w:val="28"/>
          <w:lang w:val="nl-NL"/>
        </w:rPr>
        <w:t xml:space="preserve">địa chỉ: Tầng 5, 25 Nguyễn Văn Cừ, </w:t>
      </w:r>
      <w:r w:rsidR="00145029" w:rsidRPr="00404EA0">
        <w:rPr>
          <w:color w:val="000000" w:themeColor="text1"/>
          <w:sz w:val="28"/>
          <w:szCs w:val="28"/>
          <w:lang w:val="nl-NL"/>
        </w:rPr>
        <w:t xml:space="preserve">phường </w:t>
      </w:r>
      <w:r w:rsidR="004308F9" w:rsidRPr="00404EA0">
        <w:rPr>
          <w:color w:val="000000" w:themeColor="text1"/>
          <w:sz w:val="28"/>
          <w:szCs w:val="28"/>
          <w:lang w:val="nl-NL"/>
        </w:rPr>
        <w:t>Vĩnh Ninh, thành phố Huế, Thừa Thiên Huế</w:t>
      </w:r>
      <w:r w:rsidR="004308F9" w:rsidRPr="00404EA0">
        <w:rPr>
          <w:color w:val="000000" w:themeColor="text1"/>
          <w:sz w:val="28"/>
          <w:szCs w:val="28"/>
          <w:lang w:val="af-ZA" w:eastAsia="af-ZA"/>
        </w:rPr>
        <w:t>; Điện thoại: 0234.6286.999, Website:daugiaso2stc.com.vn</w:t>
      </w:r>
      <w:r w:rsidR="004308F9" w:rsidRPr="00404EA0">
        <w:rPr>
          <w:bCs/>
          <w:color w:val="000000" w:themeColor="text1"/>
          <w:sz w:val="28"/>
          <w:szCs w:val="28"/>
          <w:lang w:val="af-ZA" w:eastAsia="af-ZA"/>
        </w:rPr>
        <w:t xml:space="preserve">; </w:t>
      </w:r>
      <w:r w:rsidR="004308F9" w:rsidRPr="00404EA0">
        <w:rPr>
          <w:color w:val="000000" w:themeColor="text1"/>
          <w:sz w:val="28"/>
          <w:szCs w:val="28"/>
          <w:lang w:val="af-ZA" w:eastAsia="af-ZA"/>
        </w:rPr>
        <w:t xml:space="preserve">Trung tâm Phát triển Quỹ đất huyện Quảng Điền, điện thoại: 0234.3556608; Ủy ban nhân dân </w:t>
      </w:r>
      <w:r w:rsidR="009F639D">
        <w:rPr>
          <w:color w:val="000000" w:themeColor="text1"/>
          <w:sz w:val="28"/>
          <w:szCs w:val="28"/>
          <w:lang w:val="af-ZA" w:eastAsia="af-ZA"/>
        </w:rPr>
        <w:t>thị trấn Sịa</w:t>
      </w:r>
      <w:r w:rsidR="004308F9" w:rsidRPr="00404EA0">
        <w:rPr>
          <w:color w:val="000000" w:themeColor="text1"/>
          <w:sz w:val="28"/>
          <w:szCs w:val="28"/>
          <w:lang w:val="af-ZA" w:eastAsia="af-ZA"/>
        </w:rPr>
        <w:t>, huyện Quảng Điền</w:t>
      </w:r>
      <w:r w:rsidR="00857D0F" w:rsidRPr="00404EA0">
        <w:rPr>
          <w:color w:val="000000" w:themeColor="text1"/>
          <w:sz w:val="28"/>
          <w:szCs w:val="28"/>
          <w:lang w:val="af-ZA" w:eastAsia="af-ZA"/>
        </w:rPr>
        <w:t>, tỉnh Thừa Thiên Huế</w:t>
      </w:r>
      <w:r w:rsidR="004308F9" w:rsidRPr="00404EA0">
        <w:rPr>
          <w:color w:val="000000" w:themeColor="text1"/>
          <w:sz w:val="28"/>
          <w:szCs w:val="28"/>
          <w:lang w:val="af-ZA" w:eastAsia="af-ZA"/>
        </w:rPr>
        <w:t xml:space="preserve">./. </w:t>
      </w:r>
    </w:p>
    <w:p w:rsidR="00CD5E41" w:rsidRPr="00404EA0" w:rsidRDefault="00CD5E41" w:rsidP="009D6D84">
      <w:pPr>
        <w:tabs>
          <w:tab w:val="left" w:pos="540"/>
          <w:tab w:val="left" w:pos="1080"/>
        </w:tabs>
        <w:ind w:firstLine="709"/>
        <w:jc w:val="both"/>
        <w:rPr>
          <w:color w:val="000000" w:themeColor="text1"/>
          <w:sz w:val="28"/>
          <w:szCs w:val="28"/>
          <w:lang w:val="af-ZA" w:eastAsia="af-ZA"/>
        </w:rPr>
      </w:pPr>
    </w:p>
    <w:tbl>
      <w:tblPr>
        <w:tblW w:w="10477" w:type="dxa"/>
        <w:tblInd w:w="-252" w:type="dxa"/>
        <w:tblLook w:val="01E0" w:firstRow="1" w:lastRow="1" w:firstColumn="1" w:lastColumn="1" w:noHBand="0" w:noVBand="0"/>
      </w:tblPr>
      <w:tblGrid>
        <w:gridCol w:w="5707"/>
        <w:gridCol w:w="4770"/>
      </w:tblGrid>
      <w:tr w:rsidR="00404EA0" w:rsidRPr="00404EA0" w:rsidTr="00CD5E41">
        <w:trPr>
          <w:trHeight w:val="2835"/>
        </w:trPr>
        <w:tc>
          <w:tcPr>
            <w:tcW w:w="5707" w:type="dxa"/>
            <w:shd w:val="clear" w:color="auto" w:fill="auto"/>
          </w:tcPr>
          <w:p w:rsidR="006C71C8" w:rsidRPr="00404EA0" w:rsidRDefault="006C71C8" w:rsidP="009D6D84">
            <w:pPr>
              <w:ind w:firstLine="394"/>
              <w:jc w:val="both"/>
              <w:rPr>
                <w:b/>
                <w:color w:val="000000" w:themeColor="text1"/>
                <w:lang w:val="nl-NL"/>
              </w:rPr>
            </w:pPr>
            <w:r w:rsidRPr="00404EA0">
              <w:rPr>
                <w:b/>
                <w:color w:val="000000" w:themeColor="text1"/>
                <w:lang w:val="nl-NL"/>
              </w:rPr>
              <w:t>Nơi nhận:</w:t>
            </w:r>
          </w:p>
          <w:p w:rsidR="006C71C8" w:rsidRPr="00404EA0" w:rsidRDefault="006C71C8" w:rsidP="009D6D84">
            <w:pPr>
              <w:ind w:firstLine="394"/>
              <w:jc w:val="both"/>
              <w:rPr>
                <w:color w:val="000000" w:themeColor="text1"/>
                <w:sz w:val="20"/>
                <w:szCs w:val="20"/>
                <w:lang w:val="nl-NL"/>
              </w:rPr>
            </w:pPr>
            <w:r w:rsidRPr="00404EA0">
              <w:rPr>
                <w:color w:val="000000" w:themeColor="text1"/>
                <w:sz w:val="20"/>
                <w:szCs w:val="20"/>
                <w:lang w:val="nl-NL"/>
              </w:rPr>
              <w:t>-</w:t>
            </w:r>
            <w:r w:rsidR="00B5110D" w:rsidRPr="00404EA0">
              <w:rPr>
                <w:color w:val="000000" w:themeColor="text1"/>
                <w:sz w:val="20"/>
                <w:szCs w:val="20"/>
                <w:lang w:val="nl-NL"/>
              </w:rPr>
              <w:t xml:space="preserve"> </w:t>
            </w:r>
            <w:r w:rsidRPr="00404EA0">
              <w:rPr>
                <w:color w:val="000000" w:themeColor="text1"/>
                <w:sz w:val="20"/>
                <w:szCs w:val="20"/>
                <w:lang w:val="nl-NL"/>
              </w:rPr>
              <w:t>Cổng TTĐT tỉnh</w:t>
            </w:r>
            <w:r w:rsidR="00E43FD1" w:rsidRPr="00404EA0">
              <w:rPr>
                <w:color w:val="000000" w:themeColor="text1"/>
                <w:sz w:val="20"/>
                <w:szCs w:val="20"/>
                <w:lang w:val="nl-NL"/>
              </w:rPr>
              <w:t xml:space="preserve"> Thừa Thiên Huế</w:t>
            </w:r>
            <w:r w:rsidRPr="00404EA0">
              <w:rPr>
                <w:color w:val="000000" w:themeColor="text1"/>
                <w:sz w:val="20"/>
                <w:szCs w:val="20"/>
                <w:lang w:val="nl-NL"/>
              </w:rPr>
              <w:t>;</w:t>
            </w:r>
          </w:p>
          <w:p w:rsidR="00127285" w:rsidRPr="00404EA0" w:rsidRDefault="00127285" w:rsidP="009D6D84">
            <w:pPr>
              <w:ind w:firstLine="394"/>
              <w:jc w:val="both"/>
              <w:rPr>
                <w:color w:val="000000" w:themeColor="text1"/>
                <w:sz w:val="20"/>
                <w:szCs w:val="20"/>
                <w:lang w:val="nl-NL"/>
              </w:rPr>
            </w:pPr>
            <w:r w:rsidRPr="00404EA0">
              <w:rPr>
                <w:color w:val="000000" w:themeColor="text1"/>
                <w:sz w:val="20"/>
                <w:szCs w:val="20"/>
                <w:lang w:val="nl-NL"/>
              </w:rPr>
              <w:t xml:space="preserve">- Trang </w:t>
            </w:r>
            <w:r w:rsidR="00BF3BF1" w:rsidRPr="00404EA0">
              <w:rPr>
                <w:color w:val="000000" w:themeColor="text1"/>
                <w:sz w:val="20"/>
                <w:szCs w:val="20"/>
                <w:lang w:val="nl-NL"/>
              </w:rPr>
              <w:t>thông tin điện tử CNĐGTS;</w:t>
            </w:r>
          </w:p>
          <w:p w:rsidR="00B72E38" w:rsidRPr="00404EA0" w:rsidRDefault="004D3BBC" w:rsidP="009D6D84">
            <w:pPr>
              <w:ind w:firstLine="394"/>
              <w:jc w:val="both"/>
              <w:rPr>
                <w:color w:val="000000" w:themeColor="text1"/>
                <w:sz w:val="20"/>
                <w:szCs w:val="20"/>
                <w:lang w:val="nl-NL"/>
              </w:rPr>
            </w:pPr>
            <w:r w:rsidRPr="00404EA0">
              <w:rPr>
                <w:color w:val="000000" w:themeColor="text1"/>
                <w:sz w:val="20"/>
                <w:szCs w:val="20"/>
                <w:lang w:val="nl-NL"/>
              </w:rPr>
              <w:t xml:space="preserve">- </w:t>
            </w:r>
            <w:r w:rsidR="00B72E38" w:rsidRPr="00404EA0">
              <w:rPr>
                <w:color w:val="000000" w:themeColor="text1"/>
                <w:sz w:val="20"/>
                <w:szCs w:val="20"/>
                <w:lang w:val="nl-NL"/>
              </w:rPr>
              <w:t xml:space="preserve">Đài TRT Huế;                                                                              </w:t>
            </w:r>
          </w:p>
          <w:p w:rsidR="00B72E38" w:rsidRPr="00404EA0" w:rsidRDefault="00B72E38" w:rsidP="009D6D84">
            <w:pPr>
              <w:ind w:firstLine="394"/>
              <w:rPr>
                <w:color w:val="000000" w:themeColor="text1"/>
                <w:sz w:val="20"/>
                <w:szCs w:val="20"/>
                <w:lang w:val="nl-NL"/>
              </w:rPr>
            </w:pPr>
            <w:r w:rsidRPr="00404EA0">
              <w:rPr>
                <w:color w:val="000000" w:themeColor="text1"/>
                <w:sz w:val="20"/>
                <w:szCs w:val="20"/>
                <w:lang w:val="nl-NL"/>
              </w:rPr>
              <w:t xml:space="preserve">- Báo Thừa Thiên Huế; </w:t>
            </w:r>
          </w:p>
          <w:p w:rsidR="00B72E38" w:rsidRPr="00404EA0" w:rsidRDefault="00A17B62" w:rsidP="009D6D84">
            <w:pPr>
              <w:ind w:firstLine="394"/>
              <w:jc w:val="both"/>
              <w:rPr>
                <w:color w:val="000000" w:themeColor="text1"/>
                <w:sz w:val="20"/>
                <w:szCs w:val="20"/>
                <w:lang w:val="fr-FR"/>
              </w:rPr>
            </w:pPr>
            <w:r w:rsidRPr="00404EA0">
              <w:rPr>
                <w:color w:val="000000" w:themeColor="text1"/>
                <w:sz w:val="20"/>
                <w:szCs w:val="20"/>
                <w:lang w:val="fr-FR"/>
              </w:rPr>
              <w:t>- UBND</w:t>
            </w:r>
            <w:r w:rsidR="00FB5E98" w:rsidRPr="00404EA0">
              <w:rPr>
                <w:color w:val="000000" w:themeColor="text1"/>
                <w:sz w:val="20"/>
                <w:szCs w:val="20"/>
                <w:lang w:val="fr-FR"/>
              </w:rPr>
              <w:t xml:space="preserve"> huyện Quảng Điền</w:t>
            </w:r>
            <w:r w:rsidR="00B72E38" w:rsidRPr="00404EA0">
              <w:rPr>
                <w:color w:val="000000" w:themeColor="text1"/>
                <w:sz w:val="20"/>
                <w:szCs w:val="20"/>
                <w:lang w:val="fr-FR"/>
              </w:rPr>
              <w:t>;</w:t>
            </w:r>
            <w:r w:rsidR="00FB5E98" w:rsidRPr="00404EA0">
              <w:rPr>
                <w:color w:val="000000" w:themeColor="text1"/>
                <w:sz w:val="20"/>
                <w:szCs w:val="20"/>
                <w:lang w:val="fr-FR"/>
              </w:rPr>
              <w:t xml:space="preserve"> </w:t>
            </w:r>
          </w:p>
          <w:p w:rsidR="00B92074" w:rsidRPr="00404EA0" w:rsidRDefault="00B92074" w:rsidP="009D6D84">
            <w:pPr>
              <w:ind w:firstLine="394"/>
              <w:rPr>
                <w:color w:val="000000" w:themeColor="text1"/>
                <w:sz w:val="20"/>
                <w:szCs w:val="20"/>
                <w:lang w:val="fr-FR"/>
              </w:rPr>
            </w:pPr>
            <w:r w:rsidRPr="00404EA0">
              <w:rPr>
                <w:color w:val="000000" w:themeColor="text1"/>
                <w:sz w:val="20"/>
                <w:szCs w:val="20"/>
                <w:lang w:val="fr-FR"/>
              </w:rPr>
              <w:t xml:space="preserve">- Trung tâm Phát </w:t>
            </w:r>
            <w:r w:rsidR="009D26EF" w:rsidRPr="00404EA0">
              <w:rPr>
                <w:color w:val="000000" w:themeColor="text1"/>
                <w:sz w:val="20"/>
                <w:szCs w:val="20"/>
                <w:lang w:val="fr-FR"/>
              </w:rPr>
              <w:t xml:space="preserve">triển quỹ đất </w:t>
            </w:r>
            <w:r w:rsidR="00FB5E98" w:rsidRPr="00404EA0">
              <w:rPr>
                <w:color w:val="000000" w:themeColor="text1"/>
                <w:sz w:val="20"/>
                <w:szCs w:val="20"/>
                <w:lang w:val="fr-FR"/>
              </w:rPr>
              <w:t>huyện Quảng Điền</w:t>
            </w:r>
            <w:r w:rsidRPr="00404EA0">
              <w:rPr>
                <w:color w:val="000000" w:themeColor="text1"/>
                <w:sz w:val="20"/>
                <w:szCs w:val="20"/>
                <w:lang w:val="fr-FR"/>
              </w:rPr>
              <w:t xml:space="preserve">;                                  </w:t>
            </w:r>
          </w:p>
          <w:p w:rsidR="00667293" w:rsidRPr="00404EA0" w:rsidRDefault="00B72E38" w:rsidP="009D6D84">
            <w:pPr>
              <w:ind w:firstLine="394"/>
              <w:jc w:val="both"/>
              <w:rPr>
                <w:color w:val="000000" w:themeColor="text1"/>
                <w:sz w:val="20"/>
                <w:szCs w:val="20"/>
                <w:lang w:val="fr-FR"/>
              </w:rPr>
            </w:pPr>
            <w:r w:rsidRPr="00404EA0">
              <w:rPr>
                <w:color w:val="000000" w:themeColor="text1"/>
                <w:sz w:val="20"/>
                <w:szCs w:val="20"/>
                <w:lang w:val="fr-FR"/>
              </w:rPr>
              <w:t xml:space="preserve">- </w:t>
            </w:r>
            <w:r w:rsidR="003A7C1E" w:rsidRPr="00404EA0">
              <w:rPr>
                <w:color w:val="000000" w:themeColor="text1"/>
                <w:sz w:val="20"/>
                <w:szCs w:val="20"/>
                <w:lang w:val="fr-FR"/>
              </w:rPr>
              <w:t xml:space="preserve">UBND </w:t>
            </w:r>
            <w:r w:rsidR="009F639D">
              <w:rPr>
                <w:color w:val="000000" w:themeColor="text1"/>
                <w:sz w:val="20"/>
                <w:szCs w:val="20"/>
                <w:lang w:val="fr-FR"/>
              </w:rPr>
              <w:t>thị trấn Sịa</w:t>
            </w:r>
            <w:r w:rsidRPr="00404EA0">
              <w:rPr>
                <w:color w:val="000000" w:themeColor="text1"/>
                <w:sz w:val="20"/>
                <w:szCs w:val="20"/>
                <w:lang w:val="fr-FR"/>
              </w:rPr>
              <w:t>;</w:t>
            </w:r>
          </w:p>
          <w:p w:rsidR="006C71C8" w:rsidRPr="00404EA0" w:rsidRDefault="007D279D" w:rsidP="009D6D84">
            <w:pPr>
              <w:ind w:firstLine="394"/>
              <w:jc w:val="both"/>
              <w:rPr>
                <w:color w:val="000000" w:themeColor="text1"/>
                <w:sz w:val="20"/>
                <w:szCs w:val="20"/>
                <w:lang w:val="fr-FR"/>
              </w:rPr>
            </w:pPr>
            <w:r w:rsidRPr="00404EA0">
              <w:rPr>
                <w:color w:val="000000" w:themeColor="text1"/>
                <w:sz w:val="20"/>
                <w:szCs w:val="20"/>
                <w:lang w:val="fr-FR"/>
              </w:rPr>
              <w:t>-</w:t>
            </w:r>
            <w:r w:rsidR="00E43FD1" w:rsidRPr="00404EA0">
              <w:rPr>
                <w:color w:val="000000" w:themeColor="text1"/>
                <w:sz w:val="20"/>
                <w:szCs w:val="20"/>
                <w:lang w:val="fr-FR"/>
              </w:rPr>
              <w:t xml:space="preserve"> N</w:t>
            </w:r>
            <w:r w:rsidR="006C71C8" w:rsidRPr="00404EA0">
              <w:rPr>
                <w:color w:val="000000" w:themeColor="text1"/>
                <w:sz w:val="20"/>
                <w:szCs w:val="20"/>
                <w:lang w:val="fr-FR"/>
              </w:rPr>
              <w:t xml:space="preserve">iêm </w:t>
            </w:r>
            <w:r w:rsidRPr="00404EA0">
              <w:rPr>
                <w:color w:val="000000" w:themeColor="text1"/>
                <w:sz w:val="20"/>
                <w:szCs w:val="20"/>
                <w:lang w:val="fr-FR"/>
              </w:rPr>
              <w:t>yết công khai nơi có tài sản BĐ</w:t>
            </w:r>
            <w:r w:rsidR="009726A4" w:rsidRPr="00404EA0">
              <w:rPr>
                <w:color w:val="000000" w:themeColor="text1"/>
                <w:sz w:val="20"/>
                <w:szCs w:val="20"/>
                <w:lang w:val="fr-FR"/>
              </w:rPr>
              <w:t>G</w:t>
            </w:r>
            <w:r w:rsidRPr="00404EA0">
              <w:rPr>
                <w:color w:val="000000" w:themeColor="text1"/>
                <w:sz w:val="20"/>
                <w:szCs w:val="20"/>
                <w:lang w:val="fr-FR"/>
              </w:rPr>
              <w:t>;</w:t>
            </w:r>
          </w:p>
          <w:p w:rsidR="006C71C8" w:rsidRPr="00404EA0" w:rsidRDefault="006C71C8" w:rsidP="009D6D84">
            <w:pPr>
              <w:ind w:firstLine="394"/>
              <w:jc w:val="both"/>
              <w:rPr>
                <w:color w:val="000000" w:themeColor="text1"/>
                <w:sz w:val="20"/>
                <w:szCs w:val="20"/>
                <w:lang w:val="fr-FR"/>
              </w:rPr>
            </w:pPr>
            <w:r w:rsidRPr="00404EA0">
              <w:rPr>
                <w:color w:val="000000" w:themeColor="text1"/>
                <w:sz w:val="20"/>
                <w:szCs w:val="20"/>
                <w:lang w:val="fr-FR"/>
              </w:rPr>
              <w:t>- Niêm yết công khai tại</w:t>
            </w:r>
            <w:r w:rsidR="008F3016" w:rsidRPr="00404EA0">
              <w:rPr>
                <w:color w:val="000000" w:themeColor="text1"/>
                <w:sz w:val="20"/>
                <w:szCs w:val="20"/>
                <w:lang w:val="fr-FR"/>
              </w:rPr>
              <w:t xml:space="preserve"> Cty </w:t>
            </w:r>
            <w:r w:rsidRPr="00404EA0">
              <w:rPr>
                <w:color w:val="000000" w:themeColor="text1"/>
                <w:sz w:val="20"/>
                <w:szCs w:val="20"/>
                <w:lang w:val="fr-FR"/>
              </w:rPr>
              <w:t>ĐG;</w:t>
            </w:r>
          </w:p>
          <w:p w:rsidR="006C71C8" w:rsidRPr="00404EA0" w:rsidRDefault="006C71C8" w:rsidP="009D6D84">
            <w:pPr>
              <w:ind w:firstLine="394"/>
              <w:jc w:val="both"/>
              <w:rPr>
                <w:color w:val="000000" w:themeColor="text1"/>
                <w:sz w:val="20"/>
                <w:szCs w:val="20"/>
              </w:rPr>
            </w:pPr>
            <w:r w:rsidRPr="00404EA0">
              <w:rPr>
                <w:color w:val="000000" w:themeColor="text1"/>
                <w:sz w:val="20"/>
                <w:szCs w:val="20"/>
              </w:rPr>
              <w:t>- Người tham gia đấu giá;</w:t>
            </w:r>
          </w:p>
          <w:p w:rsidR="006C71C8" w:rsidRPr="00404EA0" w:rsidRDefault="006C71C8" w:rsidP="009D6D84">
            <w:pPr>
              <w:ind w:firstLine="394"/>
              <w:jc w:val="both"/>
              <w:rPr>
                <w:b/>
                <w:color w:val="000000" w:themeColor="text1"/>
              </w:rPr>
            </w:pPr>
            <w:r w:rsidRPr="00404EA0">
              <w:rPr>
                <w:color w:val="000000" w:themeColor="text1"/>
                <w:sz w:val="20"/>
                <w:szCs w:val="20"/>
              </w:rPr>
              <w:t xml:space="preserve">- Lưu </w:t>
            </w:r>
            <w:r w:rsidR="007D279D" w:rsidRPr="00404EA0">
              <w:rPr>
                <w:color w:val="000000" w:themeColor="text1"/>
                <w:sz w:val="20"/>
                <w:szCs w:val="20"/>
              </w:rPr>
              <w:t>V</w:t>
            </w:r>
            <w:r w:rsidRPr="00404EA0">
              <w:rPr>
                <w:color w:val="000000" w:themeColor="text1"/>
                <w:sz w:val="20"/>
                <w:szCs w:val="20"/>
              </w:rPr>
              <w:t>T; H</w:t>
            </w:r>
            <w:r w:rsidR="00FB5E98" w:rsidRPr="00404EA0">
              <w:rPr>
                <w:color w:val="000000" w:themeColor="text1"/>
                <w:sz w:val="20"/>
                <w:szCs w:val="20"/>
              </w:rPr>
              <w:t>S</w:t>
            </w:r>
            <w:r w:rsidR="007D279D" w:rsidRPr="00404EA0">
              <w:rPr>
                <w:color w:val="000000" w:themeColor="text1"/>
                <w:sz w:val="20"/>
                <w:szCs w:val="20"/>
              </w:rPr>
              <w:t>.</w:t>
            </w:r>
          </w:p>
        </w:tc>
        <w:tc>
          <w:tcPr>
            <w:tcW w:w="4770" w:type="dxa"/>
            <w:shd w:val="clear" w:color="auto" w:fill="auto"/>
          </w:tcPr>
          <w:p w:rsidR="00E10D42" w:rsidRPr="00404EA0" w:rsidRDefault="00B412F0" w:rsidP="009D6D84">
            <w:pPr>
              <w:jc w:val="center"/>
              <w:rPr>
                <w:b/>
                <w:color w:val="000000" w:themeColor="text1"/>
                <w:sz w:val="28"/>
                <w:szCs w:val="28"/>
              </w:rPr>
            </w:pPr>
            <w:r w:rsidRPr="00404EA0">
              <w:rPr>
                <w:b/>
                <w:color w:val="000000" w:themeColor="text1"/>
                <w:sz w:val="28"/>
                <w:szCs w:val="28"/>
              </w:rPr>
              <w:t>GIÁM ĐỐC</w:t>
            </w:r>
          </w:p>
          <w:p w:rsidR="00AF1A57" w:rsidRPr="00404EA0" w:rsidRDefault="00AF1A57" w:rsidP="009D6D84">
            <w:pPr>
              <w:jc w:val="center"/>
              <w:rPr>
                <w:b/>
                <w:noProof/>
                <w:color w:val="000000" w:themeColor="text1"/>
                <w:sz w:val="28"/>
                <w:szCs w:val="28"/>
              </w:rPr>
            </w:pPr>
            <w:bookmarkStart w:id="0" w:name="_GoBack"/>
            <w:bookmarkEnd w:id="0"/>
          </w:p>
          <w:p w:rsidR="006C71C8" w:rsidRPr="00404EA0" w:rsidRDefault="004B5ADA" w:rsidP="009D6D84">
            <w:pPr>
              <w:jc w:val="center"/>
              <w:rPr>
                <w:b/>
                <w:color w:val="000000" w:themeColor="text1"/>
                <w:sz w:val="28"/>
                <w:szCs w:val="28"/>
              </w:rPr>
            </w:pPr>
            <w:r w:rsidRPr="00404EA0">
              <w:rPr>
                <w:b/>
                <w:color w:val="000000" w:themeColor="text1"/>
                <w:sz w:val="28"/>
                <w:szCs w:val="28"/>
              </w:rPr>
              <w:t>Võ Văn Tùng</w:t>
            </w:r>
          </w:p>
        </w:tc>
      </w:tr>
    </w:tbl>
    <w:p w:rsidR="00DB2A1C" w:rsidRPr="00404EA0" w:rsidRDefault="00DB2A1C" w:rsidP="009D6D84">
      <w:pPr>
        <w:rPr>
          <w:color w:val="000000" w:themeColor="text1"/>
        </w:rPr>
      </w:pPr>
    </w:p>
    <w:sectPr w:rsidR="00DB2A1C" w:rsidRPr="00404EA0" w:rsidSect="009D6D84">
      <w:footerReference w:type="default" r:id="rId8"/>
      <w:pgSz w:w="11909" w:h="16834" w:code="9"/>
      <w:pgMar w:top="567" w:right="992" w:bottom="142" w:left="1418" w:header="720" w:footer="1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916" w:rsidRDefault="00766916" w:rsidP="00816A68">
      <w:r>
        <w:separator/>
      </w:r>
    </w:p>
  </w:endnote>
  <w:endnote w:type="continuationSeparator" w:id="0">
    <w:p w:rsidR="00766916" w:rsidRDefault="00766916" w:rsidP="00816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times new roma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D84" w:rsidRDefault="009D6D84">
    <w:pPr>
      <w:pStyle w:val="Footer"/>
      <w:jc w:val="right"/>
    </w:pPr>
  </w:p>
  <w:p w:rsidR="007B36A9" w:rsidRDefault="005F7694">
    <w:pPr>
      <w:pStyle w:val="Footer"/>
      <w:jc w:val="right"/>
    </w:pPr>
    <w:r>
      <w:fldChar w:fldCharType="begin"/>
    </w:r>
    <w:r w:rsidR="007B36A9">
      <w:instrText xml:space="preserve"> PAGE   \* MERGEFORMAT </w:instrText>
    </w:r>
    <w:r>
      <w:fldChar w:fldCharType="separate"/>
    </w:r>
    <w:r w:rsidR="000D36B1">
      <w:rPr>
        <w:noProof/>
      </w:rPr>
      <w:t>3</w:t>
    </w:r>
    <w:r>
      <w:rPr>
        <w:noProof/>
      </w:rPr>
      <w:fldChar w:fldCharType="end"/>
    </w:r>
  </w:p>
  <w:p w:rsidR="007B36A9" w:rsidRDefault="007B36A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916" w:rsidRDefault="00766916" w:rsidP="00816A68">
      <w:r>
        <w:separator/>
      </w:r>
    </w:p>
  </w:footnote>
  <w:footnote w:type="continuationSeparator" w:id="0">
    <w:p w:rsidR="00766916" w:rsidRDefault="00766916" w:rsidP="00816A6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56C92"/>
    <w:multiLevelType w:val="hybridMultilevel"/>
    <w:tmpl w:val="D932123C"/>
    <w:lvl w:ilvl="0" w:tplc="A3523140">
      <w:numFmt w:val="bullet"/>
      <w:lvlText w:val=""/>
      <w:lvlJc w:val="left"/>
      <w:pPr>
        <w:ind w:left="1069" w:hanging="360"/>
      </w:pPr>
      <w:rPr>
        <w:rFonts w:ascii="Symbol" w:eastAsia="Calibri"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1BFD668C"/>
    <w:multiLevelType w:val="hybridMultilevel"/>
    <w:tmpl w:val="CFBABF38"/>
    <w:lvl w:ilvl="0" w:tplc="42E80DE8">
      <w:start w:val="2"/>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1CE37173"/>
    <w:multiLevelType w:val="hybridMultilevel"/>
    <w:tmpl w:val="18221176"/>
    <w:lvl w:ilvl="0" w:tplc="7318FE30">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37A86559"/>
    <w:multiLevelType w:val="hybridMultilevel"/>
    <w:tmpl w:val="C7B05318"/>
    <w:lvl w:ilvl="0" w:tplc="42E80DE8">
      <w:start w:val="2"/>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3CF11FBC"/>
    <w:multiLevelType w:val="hybridMultilevel"/>
    <w:tmpl w:val="49468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0910F2"/>
    <w:multiLevelType w:val="hybridMultilevel"/>
    <w:tmpl w:val="F452B640"/>
    <w:lvl w:ilvl="0" w:tplc="42E80D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B11ECE"/>
    <w:multiLevelType w:val="hybridMultilevel"/>
    <w:tmpl w:val="DC80C8CA"/>
    <w:lvl w:ilvl="0" w:tplc="42E80DE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CE5DEE"/>
    <w:multiLevelType w:val="hybridMultilevel"/>
    <w:tmpl w:val="D4AEA068"/>
    <w:lvl w:ilvl="0" w:tplc="B3B4B448">
      <w:start w:val="1"/>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6EAE4614"/>
    <w:multiLevelType w:val="hybridMultilevel"/>
    <w:tmpl w:val="2F2E4B44"/>
    <w:lvl w:ilvl="0" w:tplc="B120A388">
      <w:start w:val="859"/>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72155F34"/>
    <w:multiLevelType w:val="hybridMultilevel"/>
    <w:tmpl w:val="4C5A8CFE"/>
    <w:lvl w:ilvl="0" w:tplc="D744F15E">
      <w:start w:val="859"/>
      <w:numFmt w:val="bullet"/>
      <w:lvlText w:val="-"/>
      <w:lvlJc w:val="left"/>
      <w:pPr>
        <w:ind w:left="1287" w:hanging="360"/>
      </w:pPr>
      <w:rPr>
        <w:rFonts w:ascii="Times New Roman" w:eastAsia="Times New Roman" w:hAnsi="Times New Roman" w:cs="Times New Roman"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74466D59"/>
    <w:multiLevelType w:val="multilevel"/>
    <w:tmpl w:val="982A1990"/>
    <w:lvl w:ilvl="0">
      <w:start w:val="859"/>
      <w:numFmt w:val="decimal"/>
      <w:lvlText w:val="%1"/>
      <w:lvlJc w:val="left"/>
      <w:pPr>
        <w:ind w:left="1140" w:hanging="1140"/>
      </w:pPr>
      <w:rPr>
        <w:rFonts w:hint="default"/>
      </w:rPr>
    </w:lvl>
    <w:lvl w:ilvl="1">
      <w:numFmt w:val="decimalZero"/>
      <w:lvlText w:val="%1.%2.0"/>
      <w:lvlJc w:val="left"/>
      <w:pPr>
        <w:ind w:left="1140" w:hanging="1140"/>
      </w:pPr>
      <w:rPr>
        <w:rFonts w:hint="default"/>
        <w:color w:val="FF0000"/>
      </w:rPr>
    </w:lvl>
    <w:lvl w:ilvl="2">
      <w:start w:val="1"/>
      <w:numFmt w:val="decimalZero"/>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7B5705C8"/>
    <w:multiLevelType w:val="hybridMultilevel"/>
    <w:tmpl w:val="96CEC82E"/>
    <w:lvl w:ilvl="0" w:tplc="E834B418">
      <w:start w:val="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FD16AD"/>
    <w:multiLevelType w:val="hybridMultilevel"/>
    <w:tmpl w:val="DE88910E"/>
    <w:lvl w:ilvl="0" w:tplc="42E80DE8">
      <w:start w:val="2"/>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4"/>
  </w:num>
  <w:num w:numId="4">
    <w:abstractNumId w:val="6"/>
  </w:num>
  <w:num w:numId="5">
    <w:abstractNumId w:val="3"/>
  </w:num>
  <w:num w:numId="6">
    <w:abstractNumId w:val="11"/>
  </w:num>
  <w:num w:numId="7">
    <w:abstractNumId w:val="2"/>
  </w:num>
  <w:num w:numId="8">
    <w:abstractNumId w:val="7"/>
  </w:num>
  <w:num w:numId="9">
    <w:abstractNumId w:val="0"/>
  </w:num>
  <w:num w:numId="10">
    <w:abstractNumId w:val="1"/>
  </w:num>
  <w:num w:numId="11">
    <w:abstractNumId w:val="8"/>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1C8"/>
    <w:rsid w:val="00004221"/>
    <w:rsid w:val="00007474"/>
    <w:rsid w:val="00014648"/>
    <w:rsid w:val="00014E22"/>
    <w:rsid w:val="00015358"/>
    <w:rsid w:val="000279CE"/>
    <w:rsid w:val="000307F0"/>
    <w:rsid w:val="00034C91"/>
    <w:rsid w:val="00040CCD"/>
    <w:rsid w:val="00041E75"/>
    <w:rsid w:val="00042007"/>
    <w:rsid w:val="00042338"/>
    <w:rsid w:val="00046FCE"/>
    <w:rsid w:val="00047660"/>
    <w:rsid w:val="0005010E"/>
    <w:rsid w:val="00050E2B"/>
    <w:rsid w:val="000540EB"/>
    <w:rsid w:val="00055E59"/>
    <w:rsid w:val="00057867"/>
    <w:rsid w:val="0006123A"/>
    <w:rsid w:val="00071386"/>
    <w:rsid w:val="000779C4"/>
    <w:rsid w:val="00077D94"/>
    <w:rsid w:val="00084DA4"/>
    <w:rsid w:val="00097660"/>
    <w:rsid w:val="000A79B7"/>
    <w:rsid w:val="000B3022"/>
    <w:rsid w:val="000B32DF"/>
    <w:rsid w:val="000D2D7D"/>
    <w:rsid w:val="000D36B1"/>
    <w:rsid w:val="000D5F1F"/>
    <w:rsid w:val="000D5F7B"/>
    <w:rsid w:val="000E3102"/>
    <w:rsid w:val="001069E4"/>
    <w:rsid w:val="00110065"/>
    <w:rsid w:val="00113305"/>
    <w:rsid w:val="00115C61"/>
    <w:rsid w:val="00120BD0"/>
    <w:rsid w:val="00121C93"/>
    <w:rsid w:val="00127285"/>
    <w:rsid w:val="00132DC8"/>
    <w:rsid w:val="00136A00"/>
    <w:rsid w:val="001418DC"/>
    <w:rsid w:val="00145029"/>
    <w:rsid w:val="00150A60"/>
    <w:rsid w:val="0015700C"/>
    <w:rsid w:val="0015751E"/>
    <w:rsid w:val="00160ADA"/>
    <w:rsid w:val="0016769A"/>
    <w:rsid w:val="0017678F"/>
    <w:rsid w:val="00181D92"/>
    <w:rsid w:val="00182AAD"/>
    <w:rsid w:val="0018449A"/>
    <w:rsid w:val="001A7A7C"/>
    <w:rsid w:val="001B0FF0"/>
    <w:rsid w:val="001B42E5"/>
    <w:rsid w:val="001C6241"/>
    <w:rsid w:val="001D1054"/>
    <w:rsid w:val="001D24BB"/>
    <w:rsid w:val="001D3748"/>
    <w:rsid w:val="001D76F3"/>
    <w:rsid w:val="001F31BD"/>
    <w:rsid w:val="001F4A8F"/>
    <w:rsid w:val="00202894"/>
    <w:rsid w:val="0020550C"/>
    <w:rsid w:val="00205AE7"/>
    <w:rsid w:val="00205BDD"/>
    <w:rsid w:val="00206B6D"/>
    <w:rsid w:val="00215BD6"/>
    <w:rsid w:val="00226EEB"/>
    <w:rsid w:val="0023179A"/>
    <w:rsid w:val="00236CA9"/>
    <w:rsid w:val="00246F84"/>
    <w:rsid w:val="00251655"/>
    <w:rsid w:val="002544DD"/>
    <w:rsid w:val="00263DDC"/>
    <w:rsid w:val="00266703"/>
    <w:rsid w:val="002702EA"/>
    <w:rsid w:val="00274F3C"/>
    <w:rsid w:val="00277AC3"/>
    <w:rsid w:val="0028409E"/>
    <w:rsid w:val="00290F72"/>
    <w:rsid w:val="002937A0"/>
    <w:rsid w:val="002951B9"/>
    <w:rsid w:val="002A47A5"/>
    <w:rsid w:val="002A7D52"/>
    <w:rsid w:val="002B3579"/>
    <w:rsid w:val="002B4B32"/>
    <w:rsid w:val="002B6F76"/>
    <w:rsid w:val="002C2B55"/>
    <w:rsid w:val="002C3422"/>
    <w:rsid w:val="002C4F3B"/>
    <w:rsid w:val="002C5632"/>
    <w:rsid w:val="002C5DFD"/>
    <w:rsid w:val="002E4391"/>
    <w:rsid w:val="002E4A00"/>
    <w:rsid w:val="002E6947"/>
    <w:rsid w:val="002E6E2D"/>
    <w:rsid w:val="00300B6A"/>
    <w:rsid w:val="00303ED9"/>
    <w:rsid w:val="003046D4"/>
    <w:rsid w:val="00304F11"/>
    <w:rsid w:val="00305325"/>
    <w:rsid w:val="003066AB"/>
    <w:rsid w:val="00307697"/>
    <w:rsid w:val="00314040"/>
    <w:rsid w:val="003157F4"/>
    <w:rsid w:val="003207A3"/>
    <w:rsid w:val="00320D77"/>
    <w:rsid w:val="00327B8E"/>
    <w:rsid w:val="003316FB"/>
    <w:rsid w:val="003470DC"/>
    <w:rsid w:val="00350A6A"/>
    <w:rsid w:val="00351334"/>
    <w:rsid w:val="00357CBB"/>
    <w:rsid w:val="00364473"/>
    <w:rsid w:val="00364673"/>
    <w:rsid w:val="00372A90"/>
    <w:rsid w:val="003733A1"/>
    <w:rsid w:val="00374C15"/>
    <w:rsid w:val="00376311"/>
    <w:rsid w:val="00376554"/>
    <w:rsid w:val="003825A5"/>
    <w:rsid w:val="00385DA6"/>
    <w:rsid w:val="00390EDD"/>
    <w:rsid w:val="0039362B"/>
    <w:rsid w:val="00397A56"/>
    <w:rsid w:val="003A13E0"/>
    <w:rsid w:val="003A307E"/>
    <w:rsid w:val="003A4CCF"/>
    <w:rsid w:val="003A6265"/>
    <w:rsid w:val="003A7C1E"/>
    <w:rsid w:val="003B76FA"/>
    <w:rsid w:val="003C02FA"/>
    <w:rsid w:val="003C2A1D"/>
    <w:rsid w:val="003C5A41"/>
    <w:rsid w:val="003C61F2"/>
    <w:rsid w:val="003D1C5C"/>
    <w:rsid w:val="003D4F8B"/>
    <w:rsid w:val="003D65AF"/>
    <w:rsid w:val="003E26D6"/>
    <w:rsid w:val="003E2DF8"/>
    <w:rsid w:val="003F0CD1"/>
    <w:rsid w:val="00401DD3"/>
    <w:rsid w:val="00404EA0"/>
    <w:rsid w:val="00411049"/>
    <w:rsid w:val="00413698"/>
    <w:rsid w:val="0041684B"/>
    <w:rsid w:val="00416D59"/>
    <w:rsid w:val="00417195"/>
    <w:rsid w:val="0042114D"/>
    <w:rsid w:val="0042231F"/>
    <w:rsid w:val="00423A27"/>
    <w:rsid w:val="00424C2D"/>
    <w:rsid w:val="00425DDE"/>
    <w:rsid w:val="00427614"/>
    <w:rsid w:val="004308F9"/>
    <w:rsid w:val="0043318A"/>
    <w:rsid w:val="004340E1"/>
    <w:rsid w:val="004408EA"/>
    <w:rsid w:val="004414CA"/>
    <w:rsid w:val="0044229E"/>
    <w:rsid w:val="00455CBD"/>
    <w:rsid w:val="00464141"/>
    <w:rsid w:val="0046443A"/>
    <w:rsid w:val="004655C5"/>
    <w:rsid w:val="004667D8"/>
    <w:rsid w:val="004678EC"/>
    <w:rsid w:val="004738D5"/>
    <w:rsid w:val="00473F91"/>
    <w:rsid w:val="00481723"/>
    <w:rsid w:val="004856C0"/>
    <w:rsid w:val="00490603"/>
    <w:rsid w:val="00491497"/>
    <w:rsid w:val="004A2EFC"/>
    <w:rsid w:val="004A7614"/>
    <w:rsid w:val="004B256A"/>
    <w:rsid w:val="004B3CD5"/>
    <w:rsid w:val="004B5ADA"/>
    <w:rsid w:val="004B7F27"/>
    <w:rsid w:val="004C031A"/>
    <w:rsid w:val="004C32DC"/>
    <w:rsid w:val="004C35E5"/>
    <w:rsid w:val="004C40D4"/>
    <w:rsid w:val="004C7869"/>
    <w:rsid w:val="004D2CA7"/>
    <w:rsid w:val="004D3BBC"/>
    <w:rsid w:val="004F5C15"/>
    <w:rsid w:val="004F6C96"/>
    <w:rsid w:val="004F7D62"/>
    <w:rsid w:val="00501E84"/>
    <w:rsid w:val="00503E6D"/>
    <w:rsid w:val="005101DA"/>
    <w:rsid w:val="00510C80"/>
    <w:rsid w:val="0051125E"/>
    <w:rsid w:val="005251CB"/>
    <w:rsid w:val="00531128"/>
    <w:rsid w:val="00535063"/>
    <w:rsid w:val="00541B7D"/>
    <w:rsid w:val="005444B8"/>
    <w:rsid w:val="00550FA5"/>
    <w:rsid w:val="00553988"/>
    <w:rsid w:val="00554AF4"/>
    <w:rsid w:val="005640D0"/>
    <w:rsid w:val="00566B4D"/>
    <w:rsid w:val="0057423C"/>
    <w:rsid w:val="005958B3"/>
    <w:rsid w:val="005A1A17"/>
    <w:rsid w:val="005B6D57"/>
    <w:rsid w:val="005C30EC"/>
    <w:rsid w:val="005C3399"/>
    <w:rsid w:val="005C486B"/>
    <w:rsid w:val="005C5509"/>
    <w:rsid w:val="005E0FF3"/>
    <w:rsid w:val="005E5F2C"/>
    <w:rsid w:val="005F1AA4"/>
    <w:rsid w:val="005F4315"/>
    <w:rsid w:val="005F7694"/>
    <w:rsid w:val="00602B97"/>
    <w:rsid w:val="00603AD4"/>
    <w:rsid w:val="00603C41"/>
    <w:rsid w:val="00615181"/>
    <w:rsid w:val="00615546"/>
    <w:rsid w:val="00616E83"/>
    <w:rsid w:val="006207A5"/>
    <w:rsid w:val="006212C6"/>
    <w:rsid w:val="006264E6"/>
    <w:rsid w:val="00627F4B"/>
    <w:rsid w:val="00631361"/>
    <w:rsid w:val="00631984"/>
    <w:rsid w:val="0063687C"/>
    <w:rsid w:val="0063749B"/>
    <w:rsid w:val="00641154"/>
    <w:rsid w:val="00644EAD"/>
    <w:rsid w:val="00653C7E"/>
    <w:rsid w:val="00654F24"/>
    <w:rsid w:val="00656DC8"/>
    <w:rsid w:val="00657A1B"/>
    <w:rsid w:val="00657B8D"/>
    <w:rsid w:val="006642F6"/>
    <w:rsid w:val="00667293"/>
    <w:rsid w:val="00667930"/>
    <w:rsid w:val="00675CEE"/>
    <w:rsid w:val="00681492"/>
    <w:rsid w:val="00682C81"/>
    <w:rsid w:val="00682EF8"/>
    <w:rsid w:val="006A0AEF"/>
    <w:rsid w:val="006A4152"/>
    <w:rsid w:val="006A6964"/>
    <w:rsid w:val="006B0428"/>
    <w:rsid w:val="006B6E4B"/>
    <w:rsid w:val="006B75AC"/>
    <w:rsid w:val="006C22CE"/>
    <w:rsid w:val="006C71C8"/>
    <w:rsid w:val="006D1B35"/>
    <w:rsid w:val="006D6526"/>
    <w:rsid w:val="006D76D6"/>
    <w:rsid w:val="006E015C"/>
    <w:rsid w:val="006E39D1"/>
    <w:rsid w:val="006E3C3B"/>
    <w:rsid w:val="006F09FF"/>
    <w:rsid w:val="006F2AE1"/>
    <w:rsid w:val="006F6852"/>
    <w:rsid w:val="00706BB9"/>
    <w:rsid w:val="007209B5"/>
    <w:rsid w:val="00724A45"/>
    <w:rsid w:val="00727974"/>
    <w:rsid w:val="00731523"/>
    <w:rsid w:val="007317A5"/>
    <w:rsid w:val="007349DB"/>
    <w:rsid w:val="00734E7B"/>
    <w:rsid w:val="00736D3A"/>
    <w:rsid w:val="0074197A"/>
    <w:rsid w:val="00742AC3"/>
    <w:rsid w:val="00743F8D"/>
    <w:rsid w:val="00746C7A"/>
    <w:rsid w:val="00754597"/>
    <w:rsid w:val="00760F51"/>
    <w:rsid w:val="007633D6"/>
    <w:rsid w:val="0076363C"/>
    <w:rsid w:val="00763815"/>
    <w:rsid w:val="007664DE"/>
    <w:rsid w:val="00766916"/>
    <w:rsid w:val="00773F29"/>
    <w:rsid w:val="0078043A"/>
    <w:rsid w:val="00780D63"/>
    <w:rsid w:val="007909DD"/>
    <w:rsid w:val="007919D1"/>
    <w:rsid w:val="00791CDD"/>
    <w:rsid w:val="00794ED1"/>
    <w:rsid w:val="007958FB"/>
    <w:rsid w:val="00797145"/>
    <w:rsid w:val="007A4A15"/>
    <w:rsid w:val="007B15B3"/>
    <w:rsid w:val="007B36A9"/>
    <w:rsid w:val="007C13CB"/>
    <w:rsid w:val="007C185D"/>
    <w:rsid w:val="007C5211"/>
    <w:rsid w:val="007C6214"/>
    <w:rsid w:val="007D279D"/>
    <w:rsid w:val="007D6B67"/>
    <w:rsid w:val="007E3DC7"/>
    <w:rsid w:val="007E48C5"/>
    <w:rsid w:val="007E4B18"/>
    <w:rsid w:val="007E656C"/>
    <w:rsid w:val="00800FBB"/>
    <w:rsid w:val="008024AB"/>
    <w:rsid w:val="00803ADD"/>
    <w:rsid w:val="00806657"/>
    <w:rsid w:val="0081136D"/>
    <w:rsid w:val="00815714"/>
    <w:rsid w:val="00815891"/>
    <w:rsid w:val="00816A68"/>
    <w:rsid w:val="00817CA4"/>
    <w:rsid w:val="00821AEF"/>
    <w:rsid w:val="0082378F"/>
    <w:rsid w:val="00832595"/>
    <w:rsid w:val="0083431E"/>
    <w:rsid w:val="00837D3A"/>
    <w:rsid w:val="00840F86"/>
    <w:rsid w:val="00842232"/>
    <w:rsid w:val="00846D38"/>
    <w:rsid w:val="00857C95"/>
    <w:rsid w:val="00857D0F"/>
    <w:rsid w:val="00857F97"/>
    <w:rsid w:val="00861684"/>
    <w:rsid w:val="008630F3"/>
    <w:rsid w:val="008805DE"/>
    <w:rsid w:val="00881DA9"/>
    <w:rsid w:val="00890170"/>
    <w:rsid w:val="008931EB"/>
    <w:rsid w:val="008941FD"/>
    <w:rsid w:val="00896922"/>
    <w:rsid w:val="008A45F5"/>
    <w:rsid w:val="008A65CE"/>
    <w:rsid w:val="008B1B07"/>
    <w:rsid w:val="008B1D2C"/>
    <w:rsid w:val="008B23F5"/>
    <w:rsid w:val="008B36AA"/>
    <w:rsid w:val="008B529F"/>
    <w:rsid w:val="008C1808"/>
    <w:rsid w:val="008C474A"/>
    <w:rsid w:val="008C5D62"/>
    <w:rsid w:val="008D2914"/>
    <w:rsid w:val="008D39CA"/>
    <w:rsid w:val="008D6DDD"/>
    <w:rsid w:val="008E1930"/>
    <w:rsid w:val="008E717C"/>
    <w:rsid w:val="008F0EAD"/>
    <w:rsid w:val="008F3016"/>
    <w:rsid w:val="009028C6"/>
    <w:rsid w:val="00910026"/>
    <w:rsid w:val="009125B9"/>
    <w:rsid w:val="00913603"/>
    <w:rsid w:val="00916500"/>
    <w:rsid w:val="0091651F"/>
    <w:rsid w:val="00921842"/>
    <w:rsid w:val="00926304"/>
    <w:rsid w:val="00927905"/>
    <w:rsid w:val="00932BD5"/>
    <w:rsid w:val="00934F6D"/>
    <w:rsid w:val="00937C2C"/>
    <w:rsid w:val="009644EF"/>
    <w:rsid w:val="00971B59"/>
    <w:rsid w:val="00971F8F"/>
    <w:rsid w:val="0097202F"/>
    <w:rsid w:val="009726A4"/>
    <w:rsid w:val="0097682C"/>
    <w:rsid w:val="0098405A"/>
    <w:rsid w:val="00985EE9"/>
    <w:rsid w:val="00992D98"/>
    <w:rsid w:val="00993E23"/>
    <w:rsid w:val="009943D6"/>
    <w:rsid w:val="00994B22"/>
    <w:rsid w:val="009A551C"/>
    <w:rsid w:val="009B1389"/>
    <w:rsid w:val="009B37C5"/>
    <w:rsid w:val="009B3BD1"/>
    <w:rsid w:val="009B78BD"/>
    <w:rsid w:val="009C4ECC"/>
    <w:rsid w:val="009D0BCA"/>
    <w:rsid w:val="009D26EF"/>
    <w:rsid w:val="009D3292"/>
    <w:rsid w:val="009D6D84"/>
    <w:rsid w:val="009E0B8F"/>
    <w:rsid w:val="009E43A5"/>
    <w:rsid w:val="009E6D3B"/>
    <w:rsid w:val="009E7EDF"/>
    <w:rsid w:val="009F639D"/>
    <w:rsid w:val="00A00328"/>
    <w:rsid w:val="00A0180B"/>
    <w:rsid w:val="00A02322"/>
    <w:rsid w:val="00A117F1"/>
    <w:rsid w:val="00A16954"/>
    <w:rsid w:val="00A17B62"/>
    <w:rsid w:val="00A204BF"/>
    <w:rsid w:val="00A21301"/>
    <w:rsid w:val="00A2201A"/>
    <w:rsid w:val="00A41740"/>
    <w:rsid w:val="00A46AB7"/>
    <w:rsid w:val="00A47BF5"/>
    <w:rsid w:val="00A623D7"/>
    <w:rsid w:val="00A75E0C"/>
    <w:rsid w:val="00A81C1D"/>
    <w:rsid w:val="00A837F8"/>
    <w:rsid w:val="00A85A7E"/>
    <w:rsid w:val="00A87000"/>
    <w:rsid w:val="00A97B4D"/>
    <w:rsid w:val="00AA0ADC"/>
    <w:rsid w:val="00AA196B"/>
    <w:rsid w:val="00AA5C16"/>
    <w:rsid w:val="00AA7D9A"/>
    <w:rsid w:val="00AC1F7D"/>
    <w:rsid w:val="00AC66A8"/>
    <w:rsid w:val="00AD0861"/>
    <w:rsid w:val="00AD2486"/>
    <w:rsid w:val="00AD277B"/>
    <w:rsid w:val="00AD29DF"/>
    <w:rsid w:val="00AD6AAE"/>
    <w:rsid w:val="00AD7235"/>
    <w:rsid w:val="00AE3A5D"/>
    <w:rsid w:val="00AE55B6"/>
    <w:rsid w:val="00AF0D56"/>
    <w:rsid w:val="00AF14D6"/>
    <w:rsid w:val="00AF1A57"/>
    <w:rsid w:val="00AF1B14"/>
    <w:rsid w:val="00AF2349"/>
    <w:rsid w:val="00AF33EF"/>
    <w:rsid w:val="00AF67E7"/>
    <w:rsid w:val="00B0162F"/>
    <w:rsid w:val="00B044B3"/>
    <w:rsid w:val="00B065DD"/>
    <w:rsid w:val="00B118F4"/>
    <w:rsid w:val="00B1680F"/>
    <w:rsid w:val="00B17EE1"/>
    <w:rsid w:val="00B205C3"/>
    <w:rsid w:val="00B21CCE"/>
    <w:rsid w:val="00B22977"/>
    <w:rsid w:val="00B23512"/>
    <w:rsid w:val="00B24F63"/>
    <w:rsid w:val="00B30E84"/>
    <w:rsid w:val="00B31930"/>
    <w:rsid w:val="00B31A4B"/>
    <w:rsid w:val="00B34501"/>
    <w:rsid w:val="00B37F65"/>
    <w:rsid w:val="00B412F0"/>
    <w:rsid w:val="00B446E5"/>
    <w:rsid w:val="00B450D8"/>
    <w:rsid w:val="00B475FB"/>
    <w:rsid w:val="00B47AAE"/>
    <w:rsid w:val="00B5110D"/>
    <w:rsid w:val="00B53022"/>
    <w:rsid w:val="00B552D7"/>
    <w:rsid w:val="00B60002"/>
    <w:rsid w:val="00B62BEF"/>
    <w:rsid w:val="00B644D2"/>
    <w:rsid w:val="00B66DE3"/>
    <w:rsid w:val="00B66DFA"/>
    <w:rsid w:val="00B6767F"/>
    <w:rsid w:val="00B72E38"/>
    <w:rsid w:val="00B73F4D"/>
    <w:rsid w:val="00B773D3"/>
    <w:rsid w:val="00B811B3"/>
    <w:rsid w:val="00B92074"/>
    <w:rsid w:val="00B9500B"/>
    <w:rsid w:val="00BA02B6"/>
    <w:rsid w:val="00BA04F2"/>
    <w:rsid w:val="00BA38FA"/>
    <w:rsid w:val="00BA5A92"/>
    <w:rsid w:val="00BA7532"/>
    <w:rsid w:val="00BE1A87"/>
    <w:rsid w:val="00BE5521"/>
    <w:rsid w:val="00BE57FA"/>
    <w:rsid w:val="00BF3BF1"/>
    <w:rsid w:val="00BF59C5"/>
    <w:rsid w:val="00C07AB5"/>
    <w:rsid w:val="00C11F2A"/>
    <w:rsid w:val="00C14BED"/>
    <w:rsid w:val="00C17D7F"/>
    <w:rsid w:val="00C20A7A"/>
    <w:rsid w:val="00C25762"/>
    <w:rsid w:val="00C273E4"/>
    <w:rsid w:val="00C32715"/>
    <w:rsid w:val="00C408DB"/>
    <w:rsid w:val="00C5177E"/>
    <w:rsid w:val="00C52EE8"/>
    <w:rsid w:val="00C5468B"/>
    <w:rsid w:val="00C555F4"/>
    <w:rsid w:val="00C604B0"/>
    <w:rsid w:val="00C6066B"/>
    <w:rsid w:val="00C63A86"/>
    <w:rsid w:val="00C64550"/>
    <w:rsid w:val="00C83E01"/>
    <w:rsid w:val="00C8430E"/>
    <w:rsid w:val="00C849E6"/>
    <w:rsid w:val="00C91A30"/>
    <w:rsid w:val="00C931DE"/>
    <w:rsid w:val="00C96FF5"/>
    <w:rsid w:val="00CA00EF"/>
    <w:rsid w:val="00CA3BF7"/>
    <w:rsid w:val="00CA4F5D"/>
    <w:rsid w:val="00CB4BC4"/>
    <w:rsid w:val="00CB5641"/>
    <w:rsid w:val="00CC168E"/>
    <w:rsid w:val="00CC6E01"/>
    <w:rsid w:val="00CD5300"/>
    <w:rsid w:val="00CD5E41"/>
    <w:rsid w:val="00CE59FA"/>
    <w:rsid w:val="00CE62BC"/>
    <w:rsid w:val="00CE6EF0"/>
    <w:rsid w:val="00CF091D"/>
    <w:rsid w:val="00CF1A2E"/>
    <w:rsid w:val="00CF7A54"/>
    <w:rsid w:val="00D01C6A"/>
    <w:rsid w:val="00D01E25"/>
    <w:rsid w:val="00D02746"/>
    <w:rsid w:val="00D0535E"/>
    <w:rsid w:val="00D07780"/>
    <w:rsid w:val="00D07C73"/>
    <w:rsid w:val="00D162E2"/>
    <w:rsid w:val="00D22CF1"/>
    <w:rsid w:val="00D23AE5"/>
    <w:rsid w:val="00D24A6D"/>
    <w:rsid w:val="00D25947"/>
    <w:rsid w:val="00D30933"/>
    <w:rsid w:val="00D326B9"/>
    <w:rsid w:val="00D512C7"/>
    <w:rsid w:val="00D62CEE"/>
    <w:rsid w:val="00D66A6C"/>
    <w:rsid w:val="00D74886"/>
    <w:rsid w:val="00D74E50"/>
    <w:rsid w:val="00D81065"/>
    <w:rsid w:val="00D81650"/>
    <w:rsid w:val="00D8252D"/>
    <w:rsid w:val="00D84E2C"/>
    <w:rsid w:val="00D97CD4"/>
    <w:rsid w:val="00D97E1E"/>
    <w:rsid w:val="00DA3EB8"/>
    <w:rsid w:val="00DA3FAD"/>
    <w:rsid w:val="00DB07AE"/>
    <w:rsid w:val="00DB1921"/>
    <w:rsid w:val="00DB2A1C"/>
    <w:rsid w:val="00DB456C"/>
    <w:rsid w:val="00DD321A"/>
    <w:rsid w:val="00DD568C"/>
    <w:rsid w:val="00DD6A44"/>
    <w:rsid w:val="00DE19D8"/>
    <w:rsid w:val="00DE2692"/>
    <w:rsid w:val="00DF2853"/>
    <w:rsid w:val="00DF3A16"/>
    <w:rsid w:val="00DF6517"/>
    <w:rsid w:val="00E10D42"/>
    <w:rsid w:val="00E11C85"/>
    <w:rsid w:val="00E130B0"/>
    <w:rsid w:val="00E24E48"/>
    <w:rsid w:val="00E25712"/>
    <w:rsid w:val="00E34873"/>
    <w:rsid w:val="00E43FD1"/>
    <w:rsid w:val="00E4529C"/>
    <w:rsid w:val="00E56F48"/>
    <w:rsid w:val="00E57DC7"/>
    <w:rsid w:val="00E64950"/>
    <w:rsid w:val="00E65915"/>
    <w:rsid w:val="00E70DE9"/>
    <w:rsid w:val="00E76446"/>
    <w:rsid w:val="00E8447D"/>
    <w:rsid w:val="00E908E2"/>
    <w:rsid w:val="00E90AFF"/>
    <w:rsid w:val="00E95C48"/>
    <w:rsid w:val="00E96776"/>
    <w:rsid w:val="00E97B35"/>
    <w:rsid w:val="00EA048A"/>
    <w:rsid w:val="00EA4B6C"/>
    <w:rsid w:val="00EB29C9"/>
    <w:rsid w:val="00EB57E9"/>
    <w:rsid w:val="00EB5F6A"/>
    <w:rsid w:val="00EB6B4A"/>
    <w:rsid w:val="00EC5394"/>
    <w:rsid w:val="00EC68EA"/>
    <w:rsid w:val="00ED05F5"/>
    <w:rsid w:val="00ED2EB4"/>
    <w:rsid w:val="00EE3FBD"/>
    <w:rsid w:val="00EF1F8B"/>
    <w:rsid w:val="00EF45E0"/>
    <w:rsid w:val="00EF48C8"/>
    <w:rsid w:val="00F01B9B"/>
    <w:rsid w:val="00F025B5"/>
    <w:rsid w:val="00F02B6B"/>
    <w:rsid w:val="00F115C3"/>
    <w:rsid w:val="00F1199C"/>
    <w:rsid w:val="00F13487"/>
    <w:rsid w:val="00F226CD"/>
    <w:rsid w:val="00F23D93"/>
    <w:rsid w:val="00F31E3C"/>
    <w:rsid w:val="00F32317"/>
    <w:rsid w:val="00F378A5"/>
    <w:rsid w:val="00F5119D"/>
    <w:rsid w:val="00F5542F"/>
    <w:rsid w:val="00F56C6B"/>
    <w:rsid w:val="00F60C9F"/>
    <w:rsid w:val="00F618FA"/>
    <w:rsid w:val="00F62B89"/>
    <w:rsid w:val="00F638AF"/>
    <w:rsid w:val="00F6762D"/>
    <w:rsid w:val="00F70E74"/>
    <w:rsid w:val="00F718E7"/>
    <w:rsid w:val="00F731A3"/>
    <w:rsid w:val="00F743D5"/>
    <w:rsid w:val="00F7747F"/>
    <w:rsid w:val="00F8236E"/>
    <w:rsid w:val="00F871F4"/>
    <w:rsid w:val="00F90072"/>
    <w:rsid w:val="00F920BF"/>
    <w:rsid w:val="00F94247"/>
    <w:rsid w:val="00F9645D"/>
    <w:rsid w:val="00FA3029"/>
    <w:rsid w:val="00FA416C"/>
    <w:rsid w:val="00FB5E98"/>
    <w:rsid w:val="00FB7723"/>
    <w:rsid w:val="00FC2DFF"/>
    <w:rsid w:val="00FC6969"/>
    <w:rsid w:val="00FD2907"/>
    <w:rsid w:val="00FE1082"/>
    <w:rsid w:val="00FE48EF"/>
    <w:rsid w:val="00FE6BDF"/>
    <w:rsid w:val="00FF6A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docId w15:val="{66CB0331-D802-4447-88D9-4AD226FA2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1C8"/>
    <w:rPr>
      <w:rFonts w:ascii="Times New Roman" w:eastAsia="Times New Roman" w:hAnsi="Times New Roman"/>
      <w:sz w:val="24"/>
      <w:szCs w:val="24"/>
    </w:rPr>
  </w:style>
  <w:style w:type="paragraph" w:styleId="Heading1">
    <w:name w:val="heading 1"/>
    <w:basedOn w:val="Normal"/>
    <w:next w:val="Normal"/>
    <w:link w:val="Heading1Char"/>
    <w:qFormat/>
    <w:rsid w:val="006C71C8"/>
    <w:pPr>
      <w:keepNext/>
      <w:autoSpaceDE w:val="0"/>
      <w:autoSpaceDN w:val="0"/>
      <w:ind w:firstLine="720"/>
      <w:jc w:val="center"/>
      <w:outlineLvl w:val="0"/>
    </w:pPr>
    <w:rPr>
      <w:rFonts w:ascii=".VnTimeH" w:hAnsi=".VnTimeH"/>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C71C8"/>
    <w:rPr>
      <w:rFonts w:ascii=".VnTimeH" w:eastAsia="Times New Roman" w:hAnsi=".VnTimeH" w:cs=".VnTimeH"/>
      <w:b/>
      <w:bCs/>
      <w:sz w:val="28"/>
      <w:szCs w:val="28"/>
      <w:lang w:val="en-GB"/>
    </w:rPr>
  </w:style>
  <w:style w:type="paragraph" w:styleId="BodyText">
    <w:name w:val="Body Text"/>
    <w:basedOn w:val="Normal"/>
    <w:link w:val="BodyTextChar"/>
    <w:rsid w:val="006C71C8"/>
    <w:pPr>
      <w:autoSpaceDE w:val="0"/>
      <w:autoSpaceDN w:val="0"/>
      <w:jc w:val="both"/>
    </w:pPr>
    <w:rPr>
      <w:rFonts w:ascii=".VnTime" w:hAnsi=".VnTime"/>
      <w:sz w:val="28"/>
      <w:szCs w:val="28"/>
      <w:lang w:val="en-GB"/>
    </w:rPr>
  </w:style>
  <w:style w:type="character" w:customStyle="1" w:styleId="BodyTextChar">
    <w:name w:val="Body Text Char"/>
    <w:link w:val="BodyText"/>
    <w:rsid w:val="006C71C8"/>
    <w:rPr>
      <w:rFonts w:ascii=".VnTime" w:eastAsia="Times New Roman" w:hAnsi=".VnTime" w:cs=".VnTime"/>
      <w:sz w:val="28"/>
      <w:szCs w:val="28"/>
      <w:lang w:val="en-GB"/>
    </w:rPr>
  </w:style>
  <w:style w:type="paragraph" w:customStyle="1" w:styleId="CharCharChar">
    <w:name w:val="Char Char Char"/>
    <w:basedOn w:val="Normal"/>
    <w:next w:val="Normal"/>
    <w:autoRedefine/>
    <w:semiHidden/>
    <w:rsid w:val="006C71C8"/>
    <w:pPr>
      <w:spacing w:before="120" w:after="120" w:line="312" w:lineRule="auto"/>
    </w:pPr>
    <w:rPr>
      <w:sz w:val="28"/>
      <w:szCs w:val="28"/>
    </w:rPr>
  </w:style>
  <w:style w:type="table" w:styleId="TableGrid">
    <w:name w:val="Table Grid"/>
    <w:basedOn w:val="TableNormal"/>
    <w:rsid w:val="006C71C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6852"/>
    <w:pPr>
      <w:ind w:left="720"/>
      <w:contextualSpacing/>
    </w:pPr>
  </w:style>
  <w:style w:type="paragraph" w:styleId="BodyTextIndent">
    <w:name w:val="Body Text Indent"/>
    <w:basedOn w:val="Normal"/>
    <w:link w:val="BodyTextIndentChar"/>
    <w:uiPriority w:val="99"/>
    <w:unhideWhenUsed/>
    <w:rsid w:val="007317A5"/>
    <w:pPr>
      <w:spacing w:after="120"/>
      <w:ind w:left="360"/>
    </w:pPr>
    <w:rPr>
      <w:rFonts w:ascii="VNtimes new roman" w:hAnsi="VNtimes new roman"/>
    </w:rPr>
  </w:style>
  <w:style w:type="character" w:customStyle="1" w:styleId="BodyTextIndentChar">
    <w:name w:val="Body Text Indent Char"/>
    <w:link w:val="BodyTextIndent"/>
    <w:uiPriority w:val="99"/>
    <w:rsid w:val="007317A5"/>
    <w:rPr>
      <w:rFonts w:ascii="VNtimes new roman" w:eastAsia="Times New Roman" w:hAnsi="VNtimes new roman" w:cs="Times New Roman"/>
      <w:sz w:val="24"/>
      <w:szCs w:val="24"/>
    </w:rPr>
  </w:style>
  <w:style w:type="paragraph" w:styleId="BalloonText">
    <w:name w:val="Balloon Text"/>
    <w:basedOn w:val="Normal"/>
    <w:link w:val="BalloonTextChar"/>
    <w:uiPriority w:val="99"/>
    <w:semiHidden/>
    <w:unhideWhenUsed/>
    <w:rsid w:val="005C5509"/>
    <w:rPr>
      <w:rFonts w:ascii="Tahoma" w:hAnsi="Tahoma"/>
      <w:sz w:val="16"/>
      <w:szCs w:val="16"/>
    </w:rPr>
  </w:style>
  <w:style w:type="character" w:customStyle="1" w:styleId="BalloonTextChar">
    <w:name w:val="Balloon Text Char"/>
    <w:link w:val="BalloonText"/>
    <w:uiPriority w:val="99"/>
    <w:semiHidden/>
    <w:rsid w:val="005C5509"/>
    <w:rPr>
      <w:rFonts w:ascii="Tahoma" w:eastAsia="Times New Roman" w:hAnsi="Tahoma" w:cs="Tahoma"/>
      <w:sz w:val="16"/>
      <w:szCs w:val="16"/>
    </w:rPr>
  </w:style>
  <w:style w:type="paragraph" w:styleId="Header">
    <w:name w:val="header"/>
    <w:basedOn w:val="Normal"/>
    <w:link w:val="HeaderChar"/>
    <w:uiPriority w:val="99"/>
    <w:unhideWhenUsed/>
    <w:rsid w:val="00816A68"/>
    <w:pPr>
      <w:tabs>
        <w:tab w:val="center" w:pos="4680"/>
        <w:tab w:val="right" w:pos="9360"/>
      </w:tabs>
    </w:pPr>
  </w:style>
  <w:style w:type="character" w:customStyle="1" w:styleId="HeaderChar">
    <w:name w:val="Header Char"/>
    <w:link w:val="Header"/>
    <w:uiPriority w:val="99"/>
    <w:rsid w:val="00816A6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16A68"/>
    <w:pPr>
      <w:tabs>
        <w:tab w:val="center" w:pos="4680"/>
        <w:tab w:val="right" w:pos="9360"/>
      </w:tabs>
    </w:pPr>
  </w:style>
  <w:style w:type="character" w:customStyle="1" w:styleId="FooterChar">
    <w:name w:val="Footer Char"/>
    <w:link w:val="Footer"/>
    <w:uiPriority w:val="99"/>
    <w:rsid w:val="00816A68"/>
    <w:rPr>
      <w:rFonts w:ascii="Times New Roman" w:eastAsia="Times New Roman" w:hAnsi="Times New Roman" w:cs="Times New Roman"/>
      <w:sz w:val="24"/>
      <w:szCs w:val="24"/>
    </w:rPr>
  </w:style>
  <w:style w:type="paragraph" w:styleId="NormalWeb">
    <w:name w:val="Normal (Web)"/>
    <w:basedOn w:val="Normal"/>
    <w:unhideWhenUsed/>
    <w:rsid w:val="00B1680F"/>
    <w:pPr>
      <w:spacing w:before="100" w:beforeAutospacing="1" w:after="100" w:afterAutospacing="1"/>
    </w:pPr>
  </w:style>
  <w:style w:type="character" w:customStyle="1" w:styleId="apple-converted-space">
    <w:name w:val="apple-converted-space"/>
    <w:rsid w:val="00B1680F"/>
  </w:style>
  <w:style w:type="character" w:styleId="Strong">
    <w:name w:val="Strong"/>
    <w:basedOn w:val="DefaultParagraphFont"/>
    <w:qFormat/>
    <w:rsid w:val="00C63A86"/>
    <w:rPr>
      <w:b/>
      <w:bCs/>
    </w:rPr>
  </w:style>
  <w:style w:type="paragraph" w:customStyle="1" w:styleId="CharCharCharCharCharCharChar">
    <w:name w:val="Char Char Char Char Char Char Char"/>
    <w:autoRedefine/>
    <w:rsid w:val="00554AF4"/>
    <w:pPr>
      <w:tabs>
        <w:tab w:val="left" w:pos="1152"/>
      </w:tabs>
      <w:spacing w:before="120" w:after="120" w:line="312" w:lineRule="auto"/>
    </w:pPr>
    <w:rPr>
      <w:rFonts w:ascii="Arial" w:eastAsia="Times New Roman" w:hAnsi="Arial" w:cs="Arial"/>
      <w:sz w:val="26"/>
      <w:szCs w:val="26"/>
    </w:rPr>
  </w:style>
  <w:style w:type="paragraph" w:styleId="BodyTextIndent3">
    <w:name w:val="Body Text Indent 3"/>
    <w:basedOn w:val="Normal"/>
    <w:link w:val="BodyTextIndent3Char"/>
    <w:uiPriority w:val="99"/>
    <w:unhideWhenUsed/>
    <w:rsid w:val="004C40D4"/>
    <w:pPr>
      <w:spacing w:after="120"/>
      <w:ind w:left="283"/>
    </w:pPr>
    <w:rPr>
      <w:sz w:val="16"/>
      <w:szCs w:val="16"/>
    </w:rPr>
  </w:style>
  <w:style w:type="character" w:customStyle="1" w:styleId="BodyTextIndent3Char">
    <w:name w:val="Body Text Indent 3 Char"/>
    <w:basedOn w:val="DefaultParagraphFont"/>
    <w:link w:val="BodyTextIndent3"/>
    <w:uiPriority w:val="99"/>
    <w:rsid w:val="004C40D4"/>
    <w:rPr>
      <w:rFonts w:ascii="Times New Roman" w:eastAsia="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38289">
      <w:bodyDiv w:val="1"/>
      <w:marLeft w:val="0"/>
      <w:marRight w:val="0"/>
      <w:marTop w:val="0"/>
      <w:marBottom w:val="0"/>
      <w:divBdr>
        <w:top w:val="none" w:sz="0" w:space="0" w:color="auto"/>
        <w:left w:val="none" w:sz="0" w:space="0" w:color="auto"/>
        <w:bottom w:val="none" w:sz="0" w:space="0" w:color="auto"/>
        <w:right w:val="none" w:sz="0" w:space="0" w:color="auto"/>
      </w:divBdr>
    </w:div>
    <w:div w:id="268004973">
      <w:bodyDiv w:val="1"/>
      <w:marLeft w:val="0"/>
      <w:marRight w:val="0"/>
      <w:marTop w:val="0"/>
      <w:marBottom w:val="0"/>
      <w:divBdr>
        <w:top w:val="none" w:sz="0" w:space="0" w:color="auto"/>
        <w:left w:val="none" w:sz="0" w:space="0" w:color="auto"/>
        <w:bottom w:val="none" w:sz="0" w:space="0" w:color="auto"/>
        <w:right w:val="none" w:sz="0" w:space="0" w:color="auto"/>
      </w:divBdr>
    </w:div>
    <w:div w:id="683753378">
      <w:bodyDiv w:val="1"/>
      <w:marLeft w:val="0"/>
      <w:marRight w:val="0"/>
      <w:marTop w:val="0"/>
      <w:marBottom w:val="0"/>
      <w:divBdr>
        <w:top w:val="none" w:sz="0" w:space="0" w:color="auto"/>
        <w:left w:val="none" w:sz="0" w:space="0" w:color="auto"/>
        <w:bottom w:val="none" w:sz="0" w:space="0" w:color="auto"/>
        <w:right w:val="none" w:sz="0" w:space="0" w:color="auto"/>
      </w:divBdr>
    </w:div>
    <w:div w:id="692802512">
      <w:bodyDiv w:val="1"/>
      <w:marLeft w:val="0"/>
      <w:marRight w:val="0"/>
      <w:marTop w:val="0"/>
      <w:marBottom w:val="0"/>
      <w:divBdr>
        <w:top w:val="none" w:sz="0" w:space="0" w:color="auto"/>
        <w:left w:val="none" w:sz="0" w:space="0" w:color="auto"/>
        <w:bottom w:val="none" w:sz="0" w:space="0" w:color="auto"/>
        <w:right w:val="none" w:sz="0" w:space="0" w:color="auto"/>
      </w:divBdr>
    </w:div>
    <w:div w:id="767314005">
      <w:bodyDiv w:val="1"/>
      <w:marLeft w:val="0"/>
      <w:marRight w:val="0"/>
      <w:marTop w:val="0"/>
      <w:marBottom w:val="0"/>
      <w:divBdr>
        <w:top w:val="none" w:sz="0" w:space="0" w:color="auto"/>
        <w:left w:val="none" w:sz="0" w:space="0" w:color="auto"/>
        <w:bottom w:val="none" w:sz="0" w:space="0" w:color="auto"/>
        <w:right w:val="none" w:sz="0" w:space="0" w:color="auto"/>
      </w:divBdr>
    </w:div>
    <w:div w:id="794257442">
      <w:bodyDiv w:val="1"/>
      <w:marLeft w:val="0"/>
      <w:marRight w:val="0"/>
      <w:marTop w:val="0"/>
      <w:marBottom w:val="0"/>
      <w:divBdr>
        <w:top w:val="none" w:sz="0" w:space="0" w:color="auto"/>
        <w:left w:val="none" w:sz="0" w:space="0" w:color="auto"/>
        <w:bottom w:val="none" w:sz="0" w:space="0" w:color="auto"/>
        <w:right w:val="none" w:sz="0" w:space="0" w:color="auto"/>
      </w:divBdr>
    </w:div>
    <w:div w:id="856113464">
      <w:bodyDiv w:val="1"/>
      <w:marLeft w:val="0"/>
      <w:marRight w:val="0"/>
      <w:marTop w:val="0"/>
      <w:marBottom w:val="0"/>
      <w:divBdr>
        <w:top w:val="none" w:sz="0" w:space="0" w:color="auto"/>
        <w:left w:val="none" w:sz="0" w:space="0" w:color="auto"/>
        <w:bottom w:val="none" w:sz="0" w:space="0" w:color="auto"/>
        <w:right w:val="none" w:sz="0" w:space="0" w:color="auto"/>
      </w:divBdr>
    </w:div>
    <w:div w:id="875577772">
      <w:bodyDiv w:val="1"/>
      <w:marLeft w:val="0"/>
      <w:marRight w:val="0"/>
      <w:marTop w:val="0"/>
      <w:marBottom w:val="0"/>
      <w:divBdr>
        <w:top w:val="none" w:sz="0" w:space="0" w:color="auto"/>
        <w:left w:val="none" w:sz="0" w:space="0" w:color="auto"/>
        <w:bottom w:val="none" w:sz="0" w:space="0" w:color="auto"/>
        <w:right w:val="none" w:sz="0" w:space="0" w:color="auto"/>
      </w:divBdr>
    </w:div>
    <w:div w:id="880439153">
      <w:bodyDiv w:val="1"/>
      <w:marLeft w:val="0"/>
      <w:marRight w:val="0"/>
      <w:marTop w:val="0"/>
      <w:marBottom w:val="0"/>
      <w:divBdr>
        <w:top w:val="none" w:sz="0" w:space="0" w:color="auto"/>
        <w:left w:val="none" w:sz="0" w:space="0" w:color="auto"/>
        <w:bottom w:val="none" w:sz="0" w:space="0" w:color="auto"/>
        <w:right w:val="none" w:sz="0" w:space="0" w:color="auto"/>
      </w:divBdr>
    </w:div>
    <w:div w:id="1077677452">
      <w:bodyDiv w:val="1"/>
      <w:marLeft w:val="0"/>
      <w:marRight w:val="0"/>
      <w:marTop w:val="0"/>
      <w:marBottom w:val="0"/>
      <w:divBdr>
        <w:top w:val="none" w:sz="0" w:space="0" w:color="auto"/>
        <w:left w:val="none" w:sz="0" w:space="0" w:color="auto"/>
        <w:bottom w:val="none" w:sz="0" w:space="0" w:color="auto"/>
        <w:right w:val="none" w:sz="0" w:space="0" w:color="auto"/>
      </w:divBdr>
    </w:div>
    <w:div w:id="1138691090">
      <w:bodyDiv w:val="1"/>
      <w:marLeft w:val="0"/>
      <w:marRight w:val="0"/>
      <w:marTop w:val="0"/>
      <w:marBottom w:val="0"/>
      <w:divBdr>
        <w:top w:val="none" w:sz="0" w:space="0" w:color="auto"/>
        <w:left w:val="none" w:sz="0" w:space="0" w:color="auto"/>
        <w:bottom w:val="none" w:sz="0" w:space="0" w:color="auto"/>
        <w:right w:val="none" w:sz="0" w:space="0" w:color="auto"/>
      </w:divBdr>
    </w:div>
    <w:div w:id="1257594767">
      <w:bodyDiv w:val="1"/>
      <w:marLeft w:val="0"/>
      <w:marRight w:val="0"/>
      <w:marTop w:val="0"/>
      <w:marBottom w:val="0"/>
      <w:divBdr>
        <w:top w:val="none" w:sz="0" w:space="0" w:color="auto"/>
        <w:left w:val="none" w:sz="0" w:space="0" w:color="auto"/>
        <w:bottom w:val="none" w:sz="0" w:space="0" w:color="auto"/>
        <w:right w:val="none" w:sz="0" w:space="0" w:color="auto"/>
      </w:divBdr>
    </w:div>
    <w:div w:id="1378043447">
      <w:bodyDiv w:val="1"/>
      <w:marLeft w:val="0"/>
      <w:marRight w:val="0"/>
      <w:marTop w:val="0"/>
      <w:marBottom w:val="0"/>
      <w:divBdr>
        <w:top w:val="none" w:sz="0" w:space="0" w:color="auto"/>
        <w:left w:val="none" w:sz="0" w:space="0" w:color="auto"/>
        <w:bottom w:val="none" w:sz="0" w:space="0" w:color="auto"/>
        <w:right w:val="none" w:sz="0" w:space="0" w:color="auto"/>
      </w:divBdr>
    </w:div>
    <w:div w:id="1399090825">
      <w:bodyDiv w:val="1"/>
      <w:marLeft w:val="0"/>
      <w:marRight w:val="0"/>
      <w:marTop w:val="0"/>
      <w:marBottom w:val="0"/>
      <w:divBdr>
        <w:top w:val="none" w:sz="0" w:space="0" w:color="auto"/>
        <w:left w:val="none" w:sz="0" w:space="0" w:color="auto"/>
        <w:bottom w:val="none" w:sz="0" w:space="0" w:color="auto"/>
        <w:right w:val="none" w:sz="0" w:space="0" w:color="auto"/>
      </w:divBdr>
    </w:div>
    <w:div w:id="1453284979">
      <w:bodyDiv w:val="1"/>
      <w:marLeft w:val="0"/>
      <w:marRight w:val="0"/>
      <w:marTop w:val="0"/>
      <w:marBottom w:val="0"/>
      <w:divBdr>
        <w:top w:val="none" w:sz="0" w:space="0" w:color="auto"/>
        <w:left w:val="none" w:sz="0" w:space="0" w:color="auto"/>
        <w:bottom w:val="none" w:sz="0" w:space="0" w:color="auto"/>
        <w:right w:val="none" w:sz="0" w:space="0" w:color="auto"/>
      </w:divBdr>
    </w:div>
    <w:div w:id="1734935504">
      <w:bodyDiv w:val="1"/>
      <w:marLeft w:val="0"/>
      <w:marRight w:val="0"/>
      <w:marTop w:val="0"/>
      <w:marBottom w:val="0"/>
      <w:divBdr>
        <w:top w:val="none" w:sz="0" w:space="0" w:color="auto"/>
        <w:left w:val="none" w:sz="0" w:space="0" w:color="auto"/>
        <w:bottom w:val="none" w:sz="0" w:space="0" w:color="auto"/>
        <w:right w:val="none" w:sz="0" w:space="0" w:color="auto"/>
      </w:divBdr>
    </w:div>
    <w:div w:id="1774936636">
      <w:bodyDiv w:val="1"/>
      <w:marLeft w:val="0"/>
      <w:marRight w:val="0"/>
      <w:marTop w:val="0"/>
      <w:marBottom w:val="0"/>
      <w:divBdr>
        <w:top w:val="none" w:sz="0" w:space="0" w:color="auto"/>
        <w:left w:val="none" w:sz="0" w:space="0" w:color="auto"/>
        <w:bottom w:val="none" w:sz="0" w:space="0" w:color="auto"/>
        <w:right w:val="none" w:sz="0" w:space="0" w:color="auto"/>
      </w:divBdr>
    </w:div>
    <w:div w:id="1794513867">
      <w:bodyDiv w:val="1"/>
      <w:marLeft w:val="0"/>
      <w:marRight w:val="0"/>
      <w:marTop w:val="0"/>
      <w:marBottom w:val="0"/>
      <w:divBdr>
        <w:top w:val="none" w:sz="0" w:space="0" w:color="auto"/>
        <w:left w:val="none" w:sz="0" w:space="0" w:color="auto"/>
        <w:bottom w:val="none" w:sz="0" w:space="0" w:color="auto"/>
        <w:right w:val="none" w:sz="0" w:space="0" w:color="auto"/>
      </w:divBdr>
    </w:div>
    <w:div w:id="181857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09838-9AAC-4FD2-BACA-54E4B0F52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1282</Words>
  <Characters>7312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XP SP3 Multi main</Company>
  <LinksUpToDate>false</LinksUpToDate>
  <CharactersWithSpaces>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cp:lastModifiedBy>Home</cp:lastModifiedBy>
  <cp:revision>5</cp:revision>
  <cp:lastPrinted>2021-11-01T02:50:00Z</cp:lastPrinted>
  <dcterms:created xsi:type="dcterms:W3CDTF">2021-11-01T02:48:00Z</dcterms:created>
  <dcterms:modified xsi:type="dcterms:W3CDTF">2021-11-02T08:12:00Z</dcterms:modified>
</cp:coreProperties>
</file>